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BC75E" w14:textId="6C576E78" w:rsidR="00443930" w:rsidRPr="00913C21" w:rsidRDefault="00476D8F">
      <w:pPr>
        <w:jc w:val="center"/>
      </w:pPr>
      <w:r w:rsidRPr="00913C21">
        <w:rPr>
          <w:rFonts w:eastAsia="標楷體"/>
          <w:sz w:val="32"/>
          <w:szCs w:val="32"/>
        </w:rPr>
        <w:t>交通部運輸研究所</w:t>
      </w:r>
    </w:p>
    <w:p w14:paraId="09FC0B56" w14:textId="7768FBD5" w:rsidR="00443930" w:rsidRPr="00913C21" w:rsidRDefault="00476D8F">
      <w:pPr>
        <w:jc w:val="center"/>
        <w:rPr>
          <w:rFonts w:eastAsia="標楷體"/>
          <w:sz w:val="32"/>
          <w:szCs w:val="32"/>
        </w:rPr>
      </w:pPr>
      <w:r w:rsidRPr="00913C21">
        <w:rPr>
          <w:rFonts w:eastAsia="標楷體"/>
          <w:sz w:val="32"/>
          <w:szCs w:val="32"/>
        </w:rPr>
        <w:t>科技研究發展計畫研發成果</w:t>
      </w:r>
      <w:r w:rsidR="00CC1AA7" w:rsidRPr="00913C21">
        <w:rPr>
          <w:rFonts w:eastAsia="標楷體" w:hint="eastAsia"/>
          <w:sz w:val="32"/>
          <w:szCs w:val="32"/>
        </w:rPr>
        <w:t>技術</w:t>
      </w:r>
      <w:r w:rsidR="00433D77" w:rsidRPr="00913C21">
        <w:rPr>
          <w:rFonts w:eastAsia="標楷體" w:hint="eastAsia"/>
          <w:sz w:val="32"/>
          <w:szCs w:val="32"/>
        </w:rPr>
        <w:t>非專屬</w:t>
      </w:r>
      <w:r w:rsidRPr="00913C21">
        <w:rPr>
          <w:rFonts w:eastAsia="標楷體"/>
          <w:sz w:val="32"/>
          <w:szCs w:val="32"/>
        </w:rPr>
        <w:t>授權契約書</w:t>
      </w:r>
    </w:p>
    <w:p w14:paraId="254B9FD6" w14:textId="77777777" w:rsidR="004638AF" w:rsidRPr="00913C21" w:rsidRDefault="004638AF">
      <w:pPr>
        <w:jc w:val="center"/>
        <w:rPr>
          <w:rFonts w:eastAsia="標楷體"/>
          <w:sz w:val="32"/>
          <w:szCs w:val="32"/>
        </w:rPr>
      </w:pPr>
    </w:p>
    <w:p w14:paraId="613F940E" w14:textId="77777777" w:rsidR="004638AF" w:rsidRPr="00913C21" w:rsidRDefault="00893AE2" w:rsidP="00893AE2">
      <w:pPr>
        <w:wordWrap w:val="0"/>
        <w:jc w:val="right"/>
        <w:rPr>
          <w:rFonts w:eastAsia="標楷體"/>
          <w:sz w:val="32"/>
          <w:szCs w:val="32"/>
        </w:rPr>
      </w:pPr>
      <w:r w:rsidRPr="00913C21">
        <w:rPr>
          <w:rFonts w:eastAsia="標楷體"/>
          <w:color w:val="000000"/>
          <w:u w:val="single"/>
        </w:rPr>
        <w:t xml:space="preserve">          </w:t>
      </w:r>
      <w:r w:rsidR="004638AF" w:rsidRPr="00913C21">
        <w:rPr>
          <w:rFonts w:eastAsia="標楷體" w:hint="eastAsia"/>
          <w:color w:val="000000"/>
          <w:u w:val="single"/>
        </w:rPr>
        <w:t>交通部運輸研究所</w:t>
      </w:r>
      <w:r w:rsidR="004638AF" w:rsidRPr="00913C21">
        <w:rPr>
          <w:rFonts w:eastAsia="標楷體"/>
          <w:color w:val="000000"/>
          <w:u w:val="single"/>
        </w:rPr>
        <w:t xml:space="preserve">      </w:t>
      </w:r>
      <w:r w:rsidRPr="00913C21">
        <w:rPr>
          <w:rFonts w:eastAsia="標楷體"/>
          <w:color w:val="000000"/>
          <w:u w:val="single"/>
        </w:rPr>
        <w:t xml:space="preserve">           </w:t>
      </w:r>
      <w:r w:rsidR="004638AF" w:rsidRPr="00913C21">
        <w:rPr>
          <w:rFonts w:eastAsia="標楷體"/>
          <w:color w:val="000000"/>
          <w:u w:val="single"/>
        </w:rPr>
        <w:t xml:space="preserve">                                           </w:t>
      </w:r>
      <w:r w:rsidR="004638AF" w:rsidRPr="00913C21">
        <w:rPr>
          <w:rFonts w:eastAsia="標楷體"/>
          <w:color w:val="000000"/>
        </w:rPr>
        <w:t>(</w:t>
      </w:r>
      <w:proofErr w:type="gramStart"/>
      <w:r w:rsidR="004638AF" w:rsidRPr="00913C21">
        <w:rPr>
          <w:rFonts w:eastAsia="標楷體" w:hint="eastAsia"/>
          <w:color w:val="000000"/>
        </w:rPr>
        <w:t>下稱甲方</w:t>
      </w:r>
      <w:proofErr w:type="gramEnd"/>
      <w:r w:rsidR="004638AF" w:rsidRPr="00913C21">
        <w:rPr>
          <w:rFonts w:eastAsia="標楷體"/>
          <w:color w:val="000000"/>
        </w:rPr>
        <w:t>)</w:t>
      </w:r>
    </w:p>
    <w:p w14:paraId="5F1FC995" w14:textId="77777777" w:rsidR="00D46FC7" w:rsidRPr="00913C21" w:rsidRDefault="00476D8F">
      <w:pPr>
        <w:rPr>
          <w:rFonts w:eastAsia="標楷體"/>
          <w:color w:val="000000"/>
        </w:rPr>
      </w:pPr>
      <w:r w:rsidRPr="00913C21">
        <w:rPr>
          <w:rFonts w:eastAsia="標楷體"/>
          <w:color w:val="000000"/>
        </w:rPr>
        <w:t xml:space="preserve">    </w:t>
      </w:r>
      <w:proofErr w:type="gramStart"/>
      <w:r w:rsidRPr="00913C21">
        <w:rPr>
          <w:rFonts w:eastAsia="標楷體" w:hint="eastAsia"/>
          <w:color w:val="000000"/>
        </w:rPr>
        <w:t>契約立書人</w:t>
      </w:r>
      <w:proofErr w:type="gramEnd"/>
      <w:r w:rsidRPr="00913C21">
        <w:rPr>
          <w:rFonts w:eastAsia="標楷體" w:hint="eastAsia"/>
          <w:color w:val="000000"/>
        </w:rPr>
        <w:t>：</w:t>
      </w:r>
    </w:p>
    <w:p w14:paraId="23BD7534" w14:textId="55BD1FD5" w:rsidR="005F0AC8" w:rsidRPr="00913C21" w:rsidRDefault="005F0AC8" w:rsidP="005F0AC8">
      <w:pPr>
        <w:wordWrap w:val="0"/>
        <w:jc w:val="right"/>
        <w:rPr>
          <w:rFonts w:eastAsia="標楷體"/>
          <w:sz w:val="32"/>
          <w:szCs w:val="32"/>
        </w:rPr>
      </w:pPr>
      <w:r w:rsidRPr="00913C21">
        <w:rPr>
          <w:rFonts w:eastAsia="標楷體"/>
          <w:color w:val="000000"/>
          <w:u w:val="single"/>
        </w:rPr>
        <w:t xml:space="preserve">          </w:t>
      </w:r>
      <w:r w:rsidR="003A50A3">
        <w:rPr>
          <w:rFonts w:eastAsia="標楷體" w:hint="eastAsia"/>
          <w:color w:val="000000"/>
          <w:u w:val="single"/>
        </w:rPr>
        <w:t xml:space="preserve">                                         </w:t>
      </w:r>
      <w:r w:rsidRPr="00913C21">
        <w:rPr>
          <w:rFonts w:eastAsia="標楷體"/>
          <w:color w:val="000000"/>
          <w:u w:val="single"/>
        </w:rPr>
        <w:t xml:space="preserve">                                                   </w:t>
      </w:r>
      <w:r w:rsidRPr="00913C21">
        <w:rPr>
          <w:rFonts w:eastAsia="標楷體"/>
          <w:color w:val="000000"/>
        </w:rPr>
        <w:t>(</w:t>
      </w:r>
      <w:proofErr w:type="gramStart"/>
      <w:r w:rsidRPr="00913C21">
        <w:rPr>
          <w:rFonts w:eastAsia="標楷體" w:hint="eastAsia"/>
          <w:color w:val="000000"/>
        </w:rPr>
        <w:t>下稱</w:t>
      </w:r>
      <w:r>
        <w:rPr>
          <w:rFonts w:eastAsia="標楷體" w:hint="eastAsia"/>
          <w:color w:val="000000"/>
        </w:rPr>
        <w:t>乙</w:t>
      </w:r>
      <w:r w:rsidRPr="00913C21">
        <w:rPr>
          <w:rFonts w:eastAsia="標楷體" w:hint="eastAsia"/>
          <w:color w:val="000000"/>
        </w:rPr>
        <w:t>方</w:t>
      </w:r>
      <w:proofErr w:type="gramEnd"/>
      <w:r w:rsidRPr="00913C21">
        <w:rPr>
          <w:rFonts w:eastAsia="標楷體"/>
          <w:color w:val="000000"/>
        </w:rPr>
        <w:t>)</w:t>
      </w:r>
    </w:p>
    <w:p w14:paraId="4E1824BB" w14:textId="77777777" w:rsidR="00D46FC7" w:rsidRPr="005F0AC8" w:rsidRDefault="00D46FC7" w:rsidP="00304E01">
      <w:pPr>
        <w:jc w:val="distribute"/>
        <w:rPr>
          <w:rFonts w:eastAsia="標楷體"/>
          <w:color w:val="000000"/>
        </w:rPr>
      </w:pPr>
    </w:p>
    <w:p w14:paraId="0F45F8B9" w14:textId="1EADC2DF" w:rsidR="00443930" w:rsidRPr="00913C21" w:rsidRDefault="00D46FC7" w:rsidP="00304E01">
      <w:pPr>
        <w:spacing w:before="100" w:beforeAutospacing="1" w:after="100" w:afterAutospacing="1" w:line="360" w:lineRule="auto"/>
        <w:ind w:firstLine="480"/>
        <w:jc w:val="both"/>
      </w:pPr>
      <w:proofErr w:type="gramStart"/>
      <w:r w:rsidRPr="00913C21">
        <w:rPr>
          <w:rFonts w:eastAsia="標楷體" w:hint="eastAsia"/>
        </w:rPr>
        <w:t>緣甲方</w:t>
      </w:r>
      <w:proofErr w:type="gramEnd"/>
      <w:r w:rsidRPr="00913C21">
        <w:rPr>
          <w:rFonts w:eastAsia="標楷體" w:hint="eastAsia"/>
        </w:rPr>
        <w:t>為推廣研究計畫成果，</w:t>
      </w:r>
      <w:r w:rsidR="00651D54" w:rsidRPr="00651D54">
        <w:rPr>
          <w:rFonts w:eastAsia="標楷體" w:hint="eastAsia"/>
        </w:rPr>
        <w:t>嘉惠國內</w:t>
      </w:r>
      <w:r w:rsidR="00E26971" w:rsidRPr="00E26971">
        <w:rPr>
          <w:rFonts w:eastAsia="標楷體" w:hint="eastAsia"/>
        </w:rPr>
        <w:t>相關服務之推動</w:t>
      </w:r>
      <w:r w:rsidRPr="00913C21">
        <w:rPr>
          <w:rFonts w:eastAsia="標楷體" w:hint="eastAsia"/>
        </w:rPr>
        <w:t>，同意授權乙方於本契約授權範圍實施該項成果，雙方同意本於誠信原則，協議下列條款，以為共同遵守︰</w:t>
      </w:r>
      <w:r w:rsidRPr="00913C21">
        <w:rPr>
          <w:rFonts w:eastAsia="標楷體"/>
        </w:rPr>
        <w:t xml:space="preserve"> </w:t>
      </w:r>
      <w:r w:rsidRPr="00913C21">
        <w:rPr>
          <w:rFonts w:eastAsia="標楷體"/>
          <w:sz w:val="26"/>
          <w:szCs w:val="26"/>
        </w:rPr>
        <w:t xml:space="preserve">   </w:t>
      </w:r>
      <w:r w:rsidR="00476D8F" w:rsidRPr="00913C21">
        <w:rPr>
          <w:rFonts w:eastAsia="標楷體"/>
        </w:rPr>
        <w:t xml:space="preserve">    </w:t>
      </w:r>
    </w:p>
    <w:p w14:paraId="0A637C12" w14:textId="77777777" w:rsidR="00443930" w:rsidRPr="00913C21" w:rsidRDefault="00476D8F" w:rsidP="004E7EE4">
      <w:pPr>
        <w:pStyle w:val="ad"/>
        <w:numPr>
          <w:ilvl w:val="0"/>
          <w:numId w:val="11"/>
        </w:numPr>
        <w:jc w:val="both"/>
        <w:rPr>
          <w:rFonts w:eastAsia="標楷體"/>
        </w:rPr>
      </w:pPr>
      <w:r w:rsidRPr="00913C21">
        <w:rPr>
          <w:rFonts w:eastAsia="標楷體" w:hint="eastAsia"/>
        </w:rPr>
        <w:t>授權標的</w:t>
      </w:r>
    </w:p>
    <w:p w14:paraId="259B6E1F" w14:textId="682AA9CC" w:rsidR="00D46FC7" w:rsidRDefault="00D46FC7" w:rsidP="00CA77E6">
      <w:pPr>
        <w:adjustRightInd w:val="0"/>
        <w:snapToGrid w:val="0"/>
        <w:spacing w:line="360" w:lineRule="auto"/>
        <w:ind w:leftChars="400" w:left="960"/>
        <w:jc w:val="both"/>
        <w:rPr>
          <w:rFonts w:eastAsia="標楷體"/>
        </w:rPr>
      </w:pPr>
      <w:r w:rsidRPr="00913C21">
        <w:rPr>
          <w:rFonts w:eastAsia="標楷體" w:hint="eastAsia"/>
        </w:rPr>
        <w:t>本授權標的係</w:t>
      </w:r>
      <w:r w:rsidR="004E7EE4">
        <w:rPr>
          <w:rFonts w:eastAsia="標楷體" w:hint="eastAsia"/>
        </w:rPr>
        <w:t>為</w:t>
      </w:r>
      <w:r w:rsidRPr="00913C21">
        <w:rPr>
          <w:rFonts w:eastAsia="標楷體" w:hint="eastAsia"/>
        </w:rPr>
        <w:t>甲方</w:t>
      </w:r>
      <w:r w:rsidR="004E7EE4">
        <w:rPr>
          <w:rFonts w:eastAsia="標楷體" w:hint="eastAsia"/>
        </w:rPr>
        <w:t>於</w:t>
      </w:r>
      <w:r w:rsidR="004E7EE4" w:rsidRPr="004E7EE4">
        <w:rPr>
          <w:rFonts w:eastAsia="標楷體" w:hint="eastAsia"/>
        </w:rPr>
        <w:t>民國</w:t>
      </w:r>
      <w:r w:rsidR="004E7EE4" w:rsidRPr="00F3304C">
        <w:rPr>
          <w:rFonts w:eastAsia="標楷體" w:hint="eastAsia"/>
        </w:rPr>
        <w:t>110-</w:t>
      </w:r>
      <w:proofErr w:type="gramStart"/>
      <w:r w:rsidR="004E7EE4" w:rsidRPr="00F3304C">
        <w:rPr>
          <w:rFonts w:eastAsia="標楷體" w:hint="eastAsia"/>
        </w:rPr>
        <w:t>112</w:t>
      </w:r>
      <w:proofErr w:type="gramEnd"/>
      <w:r w:rsidR="004E7EE4" w:rsidRPr="00F3304C">
        <w:rPr>
          <w:rFonts w:eastAsia="標楷體" w:hint="eastAsia"/>
        </w:rPr>
        <w:t>年度「</w:t>
      </w:r>
      <w:r w:rsidR="00E531FE">
        <w:rPr>
          <w:rFonts w:eastAsia="標楷體" w:hint="eastAsia"/>
        </w:rPr>
        <w:t>以</w:t>
      </w:r>
      <w:r w:rsidR="004E7EE4" w:rsidRPr="00F3304C">
        <w:rPr>
          <w:rFonts w:eastAsia="標楷體" w:hint="eastAsia"/>
        </w:rPr>
        <w:t>無人機探勘人車流動資訊之應用情境規</w:t>
      </w:r>
      <w:r w:rsidR="00485341">
        <w:rPr>
          <w:rFonts w:eastAsia="標楷體" w:hint="eastAsia"/>
        </w:rPr>
        <w:t>劃</w:t>
      </w:r>
      <w:r w:rsidR="004E7EE4" w:rsidRPr="00F3304C">
        <w:rPr>
          <w:rFonts w:eastAsia="標楷體" w:hint="eastAsia"/>
        </w:rPr>
        <w:t>與先導測試」計畫</w:t>
      </w:r>
      <w:r w:rsidR="004E7EE4" w:rsidRPr="00F3304C">
        <w:rPr>
          <w:rFonts w:eastAsia="標楷體" w:hint="eastAsia"/>
        </w:rPr>
        <w:t>(</w:t>
      </w:r>
      <w:r w:rsidR="004E7EE4" w:rsidRPr="00F3304C">
        <w:rPr>
          <w:rFonts w:eastAsia="標楷體" w:hint="eastAsia"/>
        </w:rPr>
        <w:t>以下簡稱</w:t>
      </w:r>
      <w:r w:rsidR="004E7EE4" w:rsidRPr="00F3304C">
        <w:rPr>
          <w:rFonts w:eastAsia="標楷體" w:hint="eastAsia"/>
        </w:rPr>
        <w:t xml:space="preserve"> </w:t>
      </w:r>
      <w:r w:rsidR="004E7EE4" w:rsidRPr="00F3304C">
        <w:rPr>
          <w:rFonts w:eastAsia="標楷體" w:hint="eastAsia"/>
        </w:rPr>
        <w:t>本計畫</w:t>
      </w:r>
      <w:r w:rsidR="004E7EE4" w:rsidRPr="00F3304C">
        <w:rPr>
          <w:rFonts w:eastAsia="標楷體" w:hint="eastAsia"/>
        </w:rPr>
        <w:t>)</w:t>
      </w:r>
      <w:r w:rsidR="004E7EE4" w:rsidRPr="00F3304C">
        <w:rPr>
          <w:rFonts w:eastAsia="標楷體" w:hint="eastAsia"/>
        </w:rPr>
        <w:t>，開發出交通衝突分析軟體</w:t>
      </w:r>
      <w:r w:rsidR="00F3304C">
        <w:rPr>
          <w:rFonts w:eastAsia="標楷體" w:hint="eastAsia"/>
        </w:rPr>
        <w:t>(</w:t>
      </w:r>
      <w:r w:rsidR="00F3304C" w:rsidRPr="00F3304C">
        <w:rPr>
          <w:rFonts w:eastAsia="標楷體" w:hint="eastAsia"/>
        </w:rPr>
        <w:t>含</w:t>
      </w:r>
      <w:r w:rsidR="00F3304C" w:rsidRPr="00F3304C">
        <w:rPr>
          <w:rFonts w:eastAsia="標楷體" w:hint="eastAsia"/>
        </w:rPr>
        <w:t>AI</w:t>
      </w:r>
      <w:r w:rsidR="00F3304C" w:rsidRPr="00F3304C">
        <w:rPr>
          <w:rFonts w:eastAsia="標楷體" w:hint="eastAsia"/>
        </w:rPr>
        <w:t>影像軌跡產出工具</w:t>
      </w:r>
      <w:r w:rsidR="00F3304C" w:rsidRPr="00F3304C">
        <w:rPr>
          <w:rFonts w:eastAsia="標楷體" w:hint="eastAsia"/>
        </w:rPr>
        <w:t>)</w:t>
      </w:r>
      <w:r w:rsidR="004E7EE4" w:rsidRPr="004E7EE4">
        <w:rPr>
          <w:rFonts w:eastAsia="標楷體" w:hint="eastAsia"/>
        </w:rPr>
        <w:t>著作權</w:t>
      </w:r>
      <w:r w:rsidRPr="00913C21">
        <w:rPr>
          <w:rFonts w:eastAsia="標楷體" w:hint="eastAsia"/>
        </w:rPr>
        <w:t>，詳如附件</w:t>
      </w:r>
      <w:r w:rsidR="00E126F9">
        <w:rPr>
          <w:rFonts w:eastAsia="標楷體" w:hint="eastAsia"/>
        </w:rPr>
        <w:t>A</w:t>
      </w:r>
      <w:r w:rsidRPr="00913C21">
        <w:rPr>
          <w:rFonts w:eastAsia="標楷體" w:hint="eastAsia"/>
        </w:rPr>
        <w:t>「授權標的清單」所示。</w:t>
      </w:r>
    </w:p>
    <w:p w14:paraId="3DC0AC99" w14:textId="77777777" w:rsidR="004E7EE4" w:rsidRPr="00913C21" w:rsidRDefault="004E7EE4" w:rsidP="004E7EE4">
      <w:pPr>
        <w:ind w:left="840"/>
        <w:jc w:val="both"/>
        <w:rPr>
          <w:rFonts w:eastAsia="標楷體"/>
        </w:rPr>
      </w:pPr>
    </w:p>
    <w:p w14:paraId="56DC5BD9" w14:textId="5E5636B0" w:rsidR="009259D4" w:rsidRPr="00913C21" w:rsidRDefault="004E7EE4" w:rsidP="004E7EE4">
      <w:pPr>
        <w:pStyle w:val="ad"/>
        <w:numPr>
          <w:ilvl w:val="0"/>
          <w:numId w:val="11"/>
        </w:num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t>名詞定義</w:t>
      </w:r>
    </w:p>
    <w:p w14:paraId="29549901" w14:textId="3871D67F" w:rsidR="004E7EE4" w:rsidRPr="00465BFE" w:rsidRDefault="004E7EE4" w:rsidP="00CA77E6">
      <w:pPr>
        <w:pStyle w:val="ad"/>
        <w:numPr>
          <w:ilvl w:val="0"/>
          <w:numId w:val="14"/>
        </w:numPr>
        <w:adjustRightInd w:val="0"/>
        <w:snapToGrid w:val="0"/>
        <w:spacing w:line="360" w:lineRule="auto"/>
        <w:ind w:hanging="482"/>
        <w:rPr>
          <w:rFonts w:ascii="標楷體" w:eastAsia="標楷體" w:hAnsi="標楷體"/>
        </w:rPr>
      </w:pPr>
      <w:r w:rsidRPr="00465BFE">
        <w:rPr>
          <w:rFonts w:ascii="標楷體" w:eastAsia="標楷體" w:hAnsi="標楷體" w:hint="eastAsia"/>
        </w:rPr>
        <w:t>本</w:t>
      </w:r>
      <w:r w:rsidR="00485341">
        <w:rPr>
          <w:rFonts w:ascii="標楷體" w:eastAsia="標楷體" w:hAnsi="標楷體" w:hint="eastAsia"/>
        </w:rPr>
        <w:t>契</w:t>
      </w:r>
      <w:r w:rsidRPr="00465BFE">
        <w:rPr>
          <w:rFonts w:ascii="標楷體" w:eastAsia="標楷體" w:hAnsi="標楷體" w:hint="eastAsia"/>
        </w:rPr>
        <w:t>約所稱</w:t>
      </w:r>
      <w:r w:rsidR="00485341">
        <w:rPr>
          <w:rFonts w:ascii="標楷體" w:eastAsia="標楷體" w:hAnsi="標楷體" w:hint="eastAsia"/>
        </w:rPr>
        <w:t>「</w:t>
      </w:r>
      <w:r w:rsidRPr="00465BFE">
        <w:rPr>
          <w:rFonts w:ascii="標楷體" w:eastAsia="標楷體" w:hAnsi="標楷體" w:hint="eastAsia"/>
        </w:rPr>
        <w:t>衍生技術</w:t>
      </w:r>
      <w:r w:rsidR="00485341">
        <w:rPr>
          <w:rFonts w:ascii="標楷體" w:eastAsia="標楷體" w:hAnsi="標楷體" w:hint="eastAsia"/>
        </w:rPr>
        <w:t>」</w:t>
      </w:r>
      <w:r w:rsidRPr="00465BFE">
        <w:rPr>
          <w:rFonts w:ascii="標楷體" w:eastAsia="標楷體" w:hAnsi="標楷體" w:hint="eastAsia"/>
        </w:rPr>
        <w:t>者，係指</w:t>
      </w:r>
      <w:r w:rsidR="00465BFE" w:rsidRPr="00465BFE">
        <w:rPr>
          <w:rFonts w:ascii="標楷體" w:eastAsia="標楷體" w:hAnsi="標楷體" w:hint="eastAsia"/>
        </w:rPr>
        <w:t>本</w:t>
      </w:r>
      <w:r w:rsidR="00DD6ECC" w:rsidRPr="00DD6ECC">
        <w:rPr>
          <w:rFonts w:ascii="標楷體" w:eastAsia="標楷體" w:hAnsi="標楷體" w:hint="eastAsia"/>
        </w:rPr>
        <w:t>授權標的</w:t>
      </w:r>
      <w:r w:rsidR="00DD6ECC" w:rsidRPr="00465BFE">
        <w:rPr>
          <w:rFonts w:ascii="標楷體" w:eastAsia="標楷體" w:hAnsi="標楷體" w:hint="eastAsia"/>
        </w:rPr>
        <w:t>所載之</w:t>
      </w:r>
      <w:r w:rsidRPr="00465BFE">
        <w:rPr>
          <w:rFonts w:ascii="標楷體" w:eastAsia="標楷體" w:hAnsi="標楷體" w:hint="eastAsia"/>
        </w:rPr>
        <w:t>技術而由乙方</w:t>
      </w:r>
      <w:r w:rsidR="00975A48">
        <w:rPr>
          <w:rFonts w:ascii="標楷體" w:eastAsia="標楷體" w:hAnsi="標楷體" w:hint="eastAsia"/>
        </w:rPr>
        <w:t>改作</w:t>
      </w:r>
      <w:r w:rsidRPr="00465BFE">
        <w:rPr>
          <w:rFonts w:ascii="標楷體" w:eastAsia="標楷體" w:hAnsi="標楷體" w:hint="eastAsia"/>
        </w:rPr>
        <w:t>所產生之新技術。</w:t>
      </w:r>
    </w:p>
    <w:p w14:paraId="417BB818" w14:textId="08D52EBB" w:rsidR="004E7EE4" w:rsidRPr="00465BFE" w:rsidRDefault="004E7EE4" w:rsidP="00CA77E6">
      <w:pPr>
        <w:pStyle w:val="ad"/>
        <w:numPr>
          <w:ilvl w:val="0"/>
          <w:numId w:val="14"/>
        </w:numPr>
        <w:adjustRightInd w:val="0"/>
        <w:snapToGrid w:val="0"/>
        <w:spacing w:line="360" w:lineRule="auto"/>
        <w:ind w:hanging="482"/>
        <w:rPr>
          <w:rFonts w:ascii="標楷體" w:eastAsia="標楷體" w:hAnsi="標楷體"/>
        </w:rPr>
      </w:pPr>
      <w:r w:rsidRPr="00465BFE">
        <w:rPr>
          <w:rFonts w:ascii="標楷體" w:eastAsia="標楷體" w:hAnsi="標楷體" w:hint="eastAsia"/>
        </w:rPr>
        <w:t>本</w:t>
      </w:r>
      <w:r w:rsidR="00485341">
        <w:rPr>
          <w:rFonts w:ascii="標楷體" w:eastAsia="標楷體" w:hAnsi="標楷體" w:hint="eastAsia"/>
        </w:rPr>
        <w:t>契</w:t>
      </w:r>
      <w:r w:rsidRPr="00465BFE">
        <w:rPr>
          <w:rFonts w:ascii="標楷體" w:eastAsia="標楷體" w:hAnsi="標楷體" w:hint="eastAsia"/>
        </w:rPr>
        <w:t>約所稱</w:t>
      </w:r>
      <w:r w:rsidR="00485341">
        <w:rPr>
          <w:rFonts w:ascii="標楷體" w:eastAsia="標楷體" w:hAnsi="標楷體" w:hint="eastAsia"/>
        </w:rPr>
        <w:t>「</w:t>
      </w:r>
      <w:r w:rsidRPr="00465BFE">
        <w:rPr>
          <w:rFonts w:ascii="標楷體" w:eastAsia="標楷體" w:hAnsi="標楷體" w:hint="eastAsia"/>
        </w:rPr>
        <w:t>衍生產品</w:t>
      </w:r>
      <w:r w:rsidR="00485341">
        <w:rPr>
          <w:rFonts w:ascii="標楷體" w:eastAsia="標楷體" w:hAnsi="標楷體" w:hint="eastAsia"/>
        </w:rPr>
        <w:t>」</w:t>
      </w:r>
      <w:r w:rsidRPr="00465BFE">
        <w:rPr>
          <w:rFonts w:ascii="標楷體" w:eastAsia="標楷體" w:hAnsi="標楷體" w:hint="eastAsia"/>
        </w:rPr>
        <w:t>者，</w:t>
      </w:r>
      <w:proofErr w:type="gramStart"/>
      <w:r w:rsidRPr="00465BFE">
        <w:rPr>
          <w:rFonts w:ascii="標楷體" w:eastAsia="標楷體" w:hAnsi="標楷體" w:hint="eastAsia"/>
        </w:rPr>
        <w:t>係指乙方</w:t>
      </w:r>
      <w:proofErr w:type="gramEnd"/>
      <w:r w:rsidRPr="00465BFE">
        <w:rPr>
          <w:rFonts w:ascii="標楷體" w:eastAsia="標楷體" w:hAnsi="標楷體" w:hint="eastAsia"/>
        </w:rPr>
        <w:t>利用衍生技術所製造出來之產品。</w:t>
      </w:r>
    </w:p>
    <w:p w14:paraId="0E40AD35" w14:textId="77777777" w:rsidR="004E7EE4" w:rsidRPr="004E7EE4" w:rsidRDefault="004E7EE4" w:rsidP="004E7EE4">
      <w:pPr>
        <w:pStyle w:val="ad"/>
        <w:rPr>
          <w:rFonts w:eastAsia="標楷體"/>
        </w:rPr>
      </w:pPr>
    </w:p>
    <w:p w14:paraId="01154B23" w14:textId="4C144A85" w:rsidR="00443930" w:rsidRPr="00913C21" w:rsidRDefault="00476D8F" w:rsidP="00304E01">
      <w:pPr>
        <w:pStyle w:val="ad"/>
        <w:numPr>
          <w:ilvl w:val="0"/>
          <w:numId w:val="11"/>
        </w:numPr>
        <w:rPr>
          <w:rFonts w:eastAsia="標楷體"/>
        </w:rPr>
      </w:pPr>
      <w:r w:rsidRPr="00913C21">
        <w:rPr>
          <w:rFonts w:eastAsia="標楷體" w:hint="eastAsia"/>
        </w:rPr>
        <w:t>授權期間</w:t>
      </w:r>
    </w:p>
    <w:p w14:paraId="28F040C7" w14:textId="3DA53421" w:rsidR="00443930" w:rsidRDefault="00476D8F" w:rsidP="00CA77E6">
      <w:pPr>
        <w:adjustRightInd w:val="0"/>
        <w:snapToGrid w:val="0"/>
        <w:spacing w:line="360" w:lineRule="auto"/>
        <w:ind w:leftChars="400" w:left="960"/>
        <w:rPr>
          <w:rFonts w:ascii="標楷體" w:eastAsia="標楷體" w:hAnsi="標楷體"/>
        </w:rPr>
      </w:pPr>
      <w:r w:rsidRPr="00465BFE">
        <w:rPr>
          <w:rFonts w:ascii="標楷體" w:eastAsia="標楷體" w:hAnsi="標楷體"/>
        </w:rPr>
        <w:t>本契約授權期間自</w:t>
      </w:r>
      <w:r w:rsidR="007F40BD" w:rsidRPr="00465BFE">
        <w:rPr>
          <w:rFonts w:ascii="標楷體" w:eastAsia="標楷體" w:hAnsi="標楷體"/>
          <w:highlight w:val="yellow"/>
        </w:rPr>
        <w:t>中華民國</w:t>
      </w:r>
      <w:r w:rsidR="007F40BD" w:rsidRPr="00465BFE">
        <w:rPr>
          <w:rFonts w:ascii="標楷體" w:eastAsia="標楷體" w:hAnsi="標楷體" w:hint="eastAsia"/>
          <w:highlight w:val="yellow"/>
        </w:rPr>
        <w:t xml:space="preserve"> 11X </w:t>
      </w:r>
      <w:r w:rsidR="007F40BD" w:rsidRPr="00465BFE">
        <w:rPr>
          <w:rFonts w:ascii="標楷體" w:eastAsia="標楷體" w:hAnsi="標楷體"/>
          <w:highlight w:val="yellow"/>
        </w:rPr>
        <w:t xml:space="preserve">年 </w:t>
      </w:r>
      <w:r w:rsidR="007F40BD" w:rsidRPr="00465BFE">
        <w:rPr>
          <w:rFonts w:ascii="標楷體" w:eastAsia="標楷體" w:hAnsi="標楷體" w:hint="eastAsia"/>
          <w:highlight w:val="yellow"/>
        </w:rPr>
        <w:t xml:space="preserve">XX </w:t>
      </w:r>
      <w:r w:rsidR="007F40BD" w:rsidRPr="00465BFE">
        <w:rPr>
          <w:rFonts w:ascii="標楷體" w:eastAsia="標楷體" w:hAnsi="標楷體"/>
          <w:highlight w:val="yellow"/>
        </w:rPr>
        <w:t>月</w:t>
      </w:r>
      <w:r w:rsidR="007F40BD" w:rsidRPr="00465BFE">
        <w:rPr>
          <w:rFonts w:ascii="標楷體" w:eastAsia="標楷體" w:hAnsi="標楷體" w:hint="eastAsia"/>
          <w:highlight w:val="yellow"/>
        </w:rPr>
        <w:t xml:space="preserve">  XX</w:t>
      </w:r>
      <w:r w:rsidR="007F40BD" w:rsidRPr="00465BFE">
        <w:rPr>
          <w:rFonts w:ascii="標楷體" w:eastAsia="標楷體" w:hAnsi="標楷體"/>
          <w:highlight w:val="yellow"/>
        </w:rPr>
        <w:t xml:space="preserve"> 日起至中華民國</w:t>
      </w:r>
      <w:r w:rsidR="007F40BD" w:rsidRPr="00465BFE">
        <w:rPr>
          <w:rFonts w:ascii="標楷體" w:eastAsia="標楷體" w:hAnsi="標楷體" w:hint="eastAsia"/>
          <w:highlight w:val="yellow"/>
        </w:rPr>
        <w:t xml:space="preserve"> 11X</w:t>
      </w:r>
      <w:r w:rsidR="007F40BD" w:rsidRPr="00465BFE">
        <w:rPr>
          <w:rFonts w:ascii="標楷體" w:eastAsia="標楷體" w:hAnsi="標楷體"/>
          <w:highlight w:val="yellow"/>
        </w:rPr>
        <w:t xml:space="preserve"> 年</w:t>
      </w:r>
      <w:r w:rsidR="007F40BD" w:rsidRPr="00465BFE">
        <w:rPr>
          <w:rFonts w:ascii="標楷體" w:eastAsia="標楷體" w:hAnsi="標楷體" w:hint="eastAsia"/>
          <w:highlight w:val="yellow"/>
        </w:rPr>
        <w:t xml:space="preserve">  XX </w:t>
      </w:r>
      <w:r w:rsidR="007F40BD" w:rsidRPr="00465BFE">
        <w:rPr>
          <w:rFonts w:ascii="標楷體" w:eastAsia="標楷體" w:hAnsi="標楷體"/>
          <w:highlight w:val="yellow"/>
        </w:rPr>
        <w:t>月</w:t>
      </w:r>
      <w:r w:rsidR="007F40BD" w:rsidRPr="00465BFE">
        <w:rPr>
          <w:rFonts w:ascii="標楷體" w:eastAsia="標楷體" w:hAnsi="標楷體" w:hint="eastAsia"/>
          <w:highlight w:val="yellow"/>
        </w:rPr>
        <w:t xml:space="preserve">  XX</w:t>
      </w:r>
      <w:r w:rsidR="007F40BD" w:rsidRPr="00465BFE">
        <w:rPr>
          <w:rFonts w:ascii="標楷體" w:eastAsia="標楷體" w:hAnsi="標楷體"/>
          <w:highlight w:val="yellow"/>
        </w:rPr>
        <w:t xml:space="preserve"> 日止</w:t>
      </w:r>
      <w:r w:rsidR="007F40BD" w:rsidRPr="00465BFE">
        <w:rPr>
          <w:rFonts w:ascii="標楷體" w:eastAsia="標楷體" w:hAnsi="標楷體" w:hint="eastAsia"/>
          <w:highlight w:val="yellow"/>
        </w:rPr>
        <w:t>，共計8年</w:t>
      </w:r>
      <w:r w:rsidRPr="00465BFE">
        <w:rPr>
          <w:rFonts w:ascii="標楷體" w:eastAsia="標楷體" w:hAnsi="標楷體"/>
        </w:rPr>
        <w:t>。</w:t>
      </w:r>
      <w:r w:rsidR="009259D4" w:rsidRPr="00465BFE">
        <w:rPr>
          <w:rFonts w:ascii="標楷體" w:eastAsia="標楷體" w:hAnsi="標楷體" w:hint="eastAsia"/>
        </w:rPr>
        <w:t>乙方應於本契約生效後</w:t>
      </w:r>
      <w:r w:rsidR="00587A34" w:rsidRPr="00465BFE">
        <w:rPr>
          <w:rFonts w:ascii="標楷體" w:eastAsia="標楷體" w:hAnsi="標楷體"/>
        </w:rPr>
        <w:t>1</w:t>
      </w:r>
      <w:r w:rsidR="00587A34" w:rsidRPr="00465BFE">
        <w:rPr>
          <w:rFonts w:ascii="標楷體" w:eastAsia="標楷體" w:hAnsi="標楷體" w:hint="eastAsia"/>
        </w:rPr>
        <w:t>年內，</w:t>
      </w:r>
      <w:r w:rsidR="00CF6D2A">
        <w:rPr>
          <w:rFonts w:ascii="標楷體" w:eastAsia="標楷體" w:hAnsi="標楷體" w:hint="eastAsia"/>
        </w:rPr>
        <w:t>儘</w:t>
      </w:r>
      <w:r w:rsidR="009259D4" w:rsidRPr="00465BFE">
        <w:rPr>
          <w:rFonts w:ascii="標楷體" w:eastAsia="標楷體" w:hAnsi="標楷體" w:hint="eastAsia"/>
        </w:rPr>
        <w:t>力完成</w:t>
      </w:r>
      <w:r w:rsidR="00DD6ECC">
        <w:rPr>
          <w:rFonts w:ascii="標楷體" w:eastAsia="標楷體" w:hAnsi="標楷體" w:hint="eastAsia"/>
        </w:rPr>
        <w:t>本</w:t>
      </w:r>
      <w:r w:rsidR="00DD6ECC" w:rsidRPr="00DD6ECC">
        <w:rPr>
          <w:rFonts w:ascii="標楷體" w:eastAsia="標楷體" w:hAnsi="標楷體" w:hint="eastAsia"/>
        </w:rPr>
        <w:t>授權標的</w:t>
      </w:r>
      <w:r w:rsidR="009259D4" w:rsidRPr="00465BFE">
        <w:rPr>
          <w:rFonts w:ascii="標楷體" w:eastAsia="標楷體" w:hAnsi="標楷體" w:hint="eastAsia"/>
        </w:rPr>
        <w:t>營運。</w:t>
      </w:r>
    </w:p>
    <w:p w14:paraId="66F3A9AE" w14:textId="77777777" w:rsidR="00465BFE" w:rsidRPr="00465BFE" w:rsidRDefault="00465BFE" w:rsidP="00465BFE">
      <w:pPr>
        <w:adjustRightInd w:val="0"/>
        <w:snapToGrid w:val="0"/>
        <w:ind w:leftChars="400" w:left="960"/>
        <w:rPr>
          <w:rFonts w:ascii="標楷體" w:eastAsia="標楷體" w:hAnsi="標楷體"/>
        </w:rPr>
      </w:pPr>
    </w:p>
    <w:p w14:paraId="23F1DB93" w14:textId="77777777" w:rsidR="00443930" w:rsidRPr="00913C21" w:rsidRDefault="00476D8F" w:rsidP="00465BFE">
      <w:pPr>
        <w:pStyle w:val="ad"/>
        <w:numPr>
          <w:ilvl w:val="0"/>
          <w:numId w:val="11"/>
        </w:numPr>
        <w:adjustRightInd w:val="0"/>
        <w:snapToGrid w:val="0"/>
        <w:jc w:val="both"/>
        <w:rPr>
          <w:rFonts w:eastAsia="標楷體"/>
        </w:rPr>
      </w:pPr>
      <w:r w:rsidRPr="00913C21">
        <w:rPr>
          <w:rFonts w:eastAsia="標楷體" w:hint="eastAsia"/>
        </w:rPr>
        <w:t>授權範圍</w:t>
      </w:r>
    </w:p>
    <w:p w14:paraId="10816E1C" w14:textId="6AFBF3E2" w:rsidR="00443930" w:rsidRPr="00C701BA" w:rsidRDefault="00476D8F" w:rsidP="00DA36BB">
      <w:pPr>
        <w:pStyle w:val="ad"/>
        <w:numPr>
          <w:ilvl w:val="0"/>
          <w:numId w:val="15"/>
        </w:numPr>
        <w:tabs>
          <w:tab w:val="left" w:pos="-1407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</w:rPr>
      </w:pPr>
      <w:r w:rsidRPr="00C701BA">
        <w:rPr>
          <w:rFonts w:ascii="標楷體" w:eastAsia="標楷體" w:hAnsi="標楷體"/>
          <w:color w:val="000000" w:themeColor="text1"/>
        </w:rPr>
        <w:t>甲方授權</w:t>
      </w:r>
      <w:proofErr w:type="gramStart"/>
      <w:r w:rsidR="00975A48" w:rsidRPr="00C701BA">
        <w:rPr>
          <w:rFonts w:ascii="標楷體" w:eastAsia="標楷體" w:hAnsi="標楷體" w:hint="eastAsia"/>
          <w:color w:val="000000" w:themeColor="text1"/>
        </w:rPr>
        <w:t>乙方</w:t>
      </w:r>
      <w:r w:rsidR="005D5DC6" w:rsidRPr="00C701BA">
        <w:rPr>
          <w:rFonts w:ascii="標楷體" w:eastAsia="標楷體" w:hAnsi="標楷體" w:hint="eastAsia"/>
          <w:color w:val="000000" w:themeColor="text1"/>
        </w:rPr>
        <w:t>重製</w:t>
      </w:r>
      <w:proofErr w:type="gramEnd"/>
      <w:r w:rsidR="005D5DC6" w:rsidRPr="00C701BA">
        <w:rPr>
          <w:rFonts w:ascii="標楷體" w:eastAsia="標楷體" w:hAnsi="標楷體" w:hint="eastAsia"/>
          <w:color w:val="000000" w:themeColor="text1"/>
        </w:rPr>
        <w:t>、</w:t>
      </w:r>
      <w:r w:rsidRPr="00C701BA">
        <w:rPr>
          <w:rFonts w:ascii="標楷體" w:eastAsia="標楷體" w:hAnsi="標楷體"/>
          <w:color w:val="000000" w:themeColor="text1"/>
        </w:rPr>
        <w:t>使用</w:t>
      </w:r>
      <w:r w:rsidR="00975A48" w:rsidRPr="00C701BA">
        <w:rPr>
          <w:rFonts w:ascii="標楷體" w:eastAsia="標楷體" w:hAnsi="標楷體" w:hint="eastAsia"/>
          <w:color w:val="000000" w:themeColor="text1"/>
        </w:rPr>
        <w:t>、</w:t>
      </w:r>
      <w:r w:rsidR="005D5DC6" w:rsidRPr="00C701BA">
        <w:rPr>
          <w:rFonts w:ascii="標楷體" w:eastAsia="標楷體" w:hAnsi="標楷體" w:hint="eastAsia"/>
          <w:color w:val="000000" w:themeColor="text1"/>
        </w:rPr>
        <w:t>改作、</w:t>
      </w:r>
      <w:r w:rsidR="00975A48" w:rsidRPr="00C701BA">
        <w:rPr>
          <w:rFonts w:ascii="標楷體" w:eastAsia="標楷體" w:hAnsi="標楷體" w:hint="eastAsia"/>
          <w:color w:val="000000" w:themeColor="text1"/>
        </w:rPr>
        <w:t>修改、製造、銷售</w:t>
      </w:r>
      <w:r w:rsidRPr="00C701BA">
        <w:rPr>
          <w:rFonts w:ascii="標楷體" w:eastAsia="標楷體" w:hAnsi="標楷體"/>
          <w:color w:val="000000" w:themeColor="text1"/>
        </w:rPr>
        <w:t>。</w:t>
      </w:r>
    </w:p>
    <w:p w14:paraId="5069DFE1" w14:textId="48248E27" w:rsidR="00443930" w:rsidRPr="00975A48" w:rsidRDefault="00476D8F" w:rsidP="00CA77E6">
      <w:pPr>
        <w:pStyle w:val="ad"/>
        <w:numPr>
          <w:ilvl w:val="0"/>
          <w:numId w:val="15"/>
        </w:numPr>
        <w:tabs>
          <w:tab w:val="left" w:pos="-1407"/>
        </w:tabs>
        <w:adjustRightInd w:val="0"/>
        <w:snapToGrid w:val="0"/>
        <w:spacing w:line="360" w:lineRule="auto"/>
        <w:ind w:hanging="482"/>
        <w:jc w:val="both"/>
        <w:rPr>
          <w:rFonts w:ascii="標楷體" w:eastAsia="標楷體" w:hAnsi="標楷體"/>
        </w:rPr>
      </w:pPr>
      <w:r w:rsidRPr="00975A48">
        <w:rPr>
          <w:rFonts w:ascii="標楷體" w:eastAsia="標楷體" w:hAnsi="標楷體"/>
        </w:rPr>
        <w:t>本</w:t>
      </w:r>
      <w:r w:rsidR="009259D4" w:rsidRPr="00975A48">
        <w:rPr>
          <w:rFonts w:ascii="標楷體" w:eastAsia="標楷體" w:hAnsi="標楷體"/>
        </w:rPr>
        <w:t>授權標的</w:t>
      </w:r>
      <w:r w:rsidRPr="00975A48">
        <w:rPr>
          <w:rFonts w:ascii="標楷體" w:eastAsia="標楷體" w:hAnsi="標楷體"/>
        </w:rPr>
        <w:t>為一般非專屬授權，甲方保有授權標的之完整權利。</w:t>
      </w:r>
    </w:p>
    <w:p w14:paraId="08BEA9AC" w14:textId="6C881F4F" w:rsidR="00443930" w:rsidRDefault="00476D8F" w:rsidP="00CA77E6">
      <w:pPr>
        <w:pStyle w:val="ad"/>
        <w:numPr>
          <w:ilvl w:val="0"/>
          <w:numId w:val="15"/>
        </w:numPr>
        <w:tabs>
          <w:tab w:val="left" w:pos="-1407"/>
        </w:tabs>
        <w:adjustRightInd w:val="0"/>
        <w:snapToGrid w:val="0"/>
        <w:spacing w:line="360" w:lineRule="auto"/>
        <w:ind w:hanging="482"/>
        <w:jc w:val="both"/>
        <w:rPr>
          <w:rFonts w:ascii="標楷體" w:eastAsia="標楷體" w:hAnsi="標楷體"/>
        </w:rPr>
      </w:pPr>
      <w:r w:rsidRPr="00975A48">
        <w:rPr>
          <w:rFonts w:ascii="標楷體" w:eastAsia="標楷體" w:hAnsi="標楷體"/>
        </w:rPr>
        <w:lastRenderedPageBreak/>
        <w:t>乙方未經甲方書面同意，不得</w:t>
      </w:r>
      <w:r w:rsidR="00975A48" w:rsidRPr="00975A48">
        <w:rPr>
          <w:rFonts w:ascii="標楷體" w:eastAsia="標楷體" w:hAnsi="標楷體" w:hint="eastAsia"/>
        </w:rPr>
        <w:t>針對本授權標的</w:t>
      </w:r>
      <w:r w:rsidRPr="00975A48">
        <w:rPr>
          <w:rFonts w:ascii="標楷體" w:eastAsia="標楷體" w:hAnsi="標楷體"/>
        </w:rPr>
        <w:t>再授權、轉讓、直接、間接供第三人進行重製、改作或為任何形式之使用。</w:t>
      </w:r>
    </w:p>
    <w:p w14:paraId="6803593B" w14:textId="77777777" w:rsidR="00443930" w:rsidRPr="00975A48" w:rsidRDefault="00476D8F" w:rsidP="00CA77E6">
      <w:pPr>
        <w:pStyle w:val="ad"/>
        <w:numPr>
          <w:ilvl w:val="0"/>
          <w:numId w:val="15"/>
        </w:numPr>
        <w:tabs>
          <w:tab w:val="left" w:pos="-1407"/>
        </w:tabs>
        <w:adjustRightInd w:val="0"/>
        <w:snapToGrid w:val="0"/>
        <w:spacing w:line="360" w:lineRule="auto"/>
        <w:ind w:hanging="482"/>
        <w:jc w:val="both"/>
        <w:rPr>
          <w:rFonts w:ascii="標楷體" w:eastAsia="標楷體" w:hAnsi="標楷體"/>
        </w:rPr>
      </w:pPr>
      <w:r w:rsidRPr="00975A48">
        <w:rPr>
          <w:rFonts w:ascii="標楷體" w:eastAsia="標楷體" w:hAnsi="標楷體"/>
        </w:rPr>
        <w:t>乙方僅於本契約範圍內享有使用甲方授權標的之權利，不得就甲方授權標的向第三人主張權利。</w:t>
      </w:r>
    </w:p>
    <w:p w14:paraId="63832883" w14:textId="4ABCCB20" w:rsidR="00443930" w:rsidRDefault="00476D8F" w:rsidP="00CA77E6">
      <w:pPr>
        <w:pStyle w:val="ad"/>
        <w:numPr>
          <w:ilvl w:val="0"/>
          <w:numId w:val="15"/>
        </w:numPr>
        <w:tabs>
          <w:tab w:val="left" w:pos="-1407"/>
        </w:tabs>
        <w:adjustRightInd w:val="0"/>
        <w:snapToGrid w:val="0"/>
        <w:spacing w:line="360" w:lineRule="auto"/>
        <w:ind w:hanging="482"/>
        <w:jc w:val="both"/>
        <w:rPr>
          <w:rFonts w:ascii="標楷體" w:eastAsia="標楷體" w:hAnsi="標楷體"/>
        </w:rPr>
      </w:pPr>
      <w:r w:rsidRPr="00975A48">
        <w:rPr>
          <w:rFonts w:ascii="標楷體" w:eastAsia="標楷體" w:hAnsi="標楷體"/>
        </w:rPr>
        <w:t>甲方同意授予</w:t>
      </w:r>
      <w:proofErr w:type="gramStart"/>
      <w:r w:rsidRPr="00975A48">
        <w:rPr>
          <w:rFonts w:ascii="標楷體" w:eastAsia="標楷體" w:hAnsi="標楷體"/>
        </w:rPr>
        <w:t>乙方重製</w:t>
      </w:r>
      <w:proofErr w:type="gramEnd"/>
      <w:r w:rsidRPr="00975A48">
        <w:rPr>
          <w:rFonts w:ascii="標楷體" w:eastAsia="標楷體" w:hAnsi="標楷體"/>
        </w:rPr>
        <w:t>、改作</w:t>
      </w:r>
      <w:r w:rsidR="00975A48">
        <w:rPr>
          <w:rFonts w:ascii="標楷體" w:eastAsia="標楷體" w:hAnsi="標楷體" w:hint="eastAsia"/>
        </w:rPr>
        <w:t>本</w:t>
      </w:r>
      <w:r w:rsidR="00975A48" w:rsidRPr="00975A48">
        <w:rPr>
          <w:rFonts w:ascii="標楷體" w:eastAsia="標楷體" w:hAnsi="標楷體" w:hint="eastAsia"/>
        </w:rPr>
        <w:t>授權標的</w:t>
      </w:r>
      <w:r w:rsidRPr="00975A48">
        <w:rPr>
          <w:rFonts w:ascii="標楷體" w:eastAsia="標楷體" w:hAnsi="標楷體"/>
        </w:rPr>
        <w:t>，並將改作之成果進行商品化開發，但使用</w:t>
      </w:r>
      <w:r w:rsidR="00975A48">
        <w:rPr>
          <w:rFonts w:ascii="標楷體" w:eastAsia="標楷體" w:hAnsi="標楷體" w:hint="eastAsia"/>
        </w:rPr>
        <w:t>本</w:t>
      </w:r>
      <w:r w:rsidRPr="00975A48">
        <w:rPr>
          <w:rFonts w:ascii="標楷體" w:eastAsia="標楷體" w:hAnsi="標楷體"/>
        </w:rPr>
        <w:t>授權標的</w:t>
      </w:r>
      <w:r w:rsidR="00975A48">
        <w:rPr>
          <w:rFonts w:ascii="標楷體" w:eastAsia="標楷體" w:hAnsi="標楷體" w:hint="eastAsia"/>
        </w:rPr>
        <w:t>時</w:t>
      </w:r>
      <w:r w:rsidRPr="00975A48">
        <w:rPr>
          <w:rFonts w:ascii="標楷體" w:eastAsia="標楷體" w:hAnsi="標楷體"/>
        </w:rPr>
        <w:t>不得損害甲方或甲方所屬機關。</w:t>
      </w:r>
    </w:p>
    <w:p w14:paraId="0EF27E6E" w14:textId="7675D253" w:rsidR="00975A48" w:rsidRPr="00975A48" w:rsidRDefault="00975A48" w:rsidP="00CA77E6">
      <w:pPr>
        <w:pStyle w:val="ad"/>
        <w:numPr>
          <w:ilvl w:val="0"/>
          <w:numId w:val="15"/>
        </w:numPr>
        <w:tabs>
          <w:tab w:val="left" w:pos="-1407"/>
        </w:tabs>
        <w:adjustRightInd w:val="0"/>
        <w:snapToGrid w:val="0"/>
        <w:spacing w:line="360" w:lineRule="auto"/>
        <w:ind w:hanging="482"/>
        <w:jc w:val="both"/>
        <w:rPr>
          <w:rFonts w:ascii="標楷體" w:eastAsia="標楷體" w:hAnsi="標楷體"/>
        </w:rPr>
      </w:pPr>
      <w:r w:rsidRPr="00975A48">
        <w:rPr>
          <w:rFonts w:ascii="標楷體" w:eastAsia="標楷體" w:hAnsi="標楷體"/>
        </w:rPr>
        <w:t>甲方同意</w:t>
      </w:r>
      <w:r w:rsidRPr="00465BFE">
        <w:rPr>
          <w:rFonts w:ascii="標楷體" w:eastAsia="標楷體" w:hAnsi="標楷體" w:hint="eastAsia"/>
        </w:rPr>
        <w:t>衍生技術</w:t>
      </w:r>
      <w:r>
        <w:rPr>
          <w:rFonts w:ascii="標楷體" w:eastAsia="標楷體" w:hAnsi="標楷體" w:hint="eastAsia"/>
        </w:rPr>
        <w:t>以及</w:t>
      </w:r>
      <w:r w:rsidRPr="00465BFE">
        <w:rPr>
          <w:rFonts w:ascii="標楷體" w:eastAsia="標楷體" w:hAnsi="標楷體" w:hint="eastAsia"/>
        </w:rPr>
        <w:t>衍生產品</w:t>
      </w:r>
      <w:r>
        <w:rPr>
          <w:rFonts w:ascii="標楷體" w:eastAsia="標楷體" w:hAnsi="標楷體" w:hint="eastAsia"/>
        </w:rPr>
        <w:t>之</w:t>
      </w:r>
      <w:proofErr w:type="gramStart"/>
      <w:r>
        <w:rPr>
          <w:rFonts w:ascii="標楷體" w:eastAsia="標楷體" w:hAnsi="標楷體" w:hint="eastAsia"/>
        </w:rPr>
        <w:t>智慧財產權</w:t>
      </w:r>
      <w:r w:rsidRPr="00975A48">
        <w:rPr>
          <w:rFonts w:ascii="標楷體" w:eastAsia="標楷體" w:hAnsi="標楷體"/>
        </w:rPr>
        <w:t>歸乙方</w:t>
      </w:r>
      <w:proofErr w:type="gramEnd"/>
      <w:r w:rsidRPr="00975A48">
        <w:rPr>
          <w:rFonts w:ascii="標楷體" w:eastAsia="標楷體" w:hAnsi="標楷體"/>
        </w:rPr>
        <w:t>所有。</w:t>
      </w:r>
    </w:p>
    <w:p w14:paraId="502AA46B" w14:textId="77777777" w:rsidR="00975A48" w:rsidRPr="00975A48" w:rsidRDefault="00975A48" w:rsidP="00CA77E6">
      <w:pPr>
        <w:pStyle w:val="ad"/>
        <w:tabs>
          <w:tab w:val="left" w:pos="-1407"/>
        </w:tabs>
        <w:adjustRightInd w:val="0"/>
        <w:snapToGrid w:val="0"/>
        <w:spacing w:line="360" w:lineRule="auto"/>
        <w:ind w:left="1440"/>
        <w:jc w:val="both"/>
        <w:rPr>
          <w:rFonts w:ascii="標楷體" w:eastAsia="標楷體" w:hAnsi="標楷體"/>
        </w:rPr>
      </w:pPr>
    </w:p>
    <w:p w14:paraId="7B9037A1" w14:textId="77777777" w:rsidR="00443930" w:rsidRPr="00913C21" w:rsidRDefault="00476D8F" w:rsidP="00CA77E6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jc w:val="both"/>
        <w:rPr>
          <w:rFonts w:eastAsia="標楷體"/>
        </w:rPr>
      </w:pPr>
      <w:r w:rsidRPr="00913C21">
        <w:rPr>
          <w:rFonts w:eastAsia="標楷體" w:hint="eastAsia"/>
        </w:rPr>
        <w:t>技術移轉與運用</w:t>
      </w:r>
    </w:p>
    <w:p w14:paraId="66B30F7A" w14:textId="77777777" w:rsidR="00443930" w:rsidRDefault="00476D8F" w:rsidP="00C6667E">
      <w:pPr>
        <w:numPr>
          <w:ilvl w:val="0"/>
          <w:numId w:val="3"/>
        </w:numPr>
        <w:tabs>
          <w:tab w:val="left" w:pos="-1887"/>
        </w:tabs>
        <w:spacing w:before="360" w:after="360"/>
        <w:jc w:val="both"/>
        <w:rPr>
          <w:rFonts w:eastAsia="標楷體"/>
        </w:rPr>
      </w:pPr>
      <w:r w:rsidRPr="00913C21">
        <w:rPr>
          <w:rFonts w:eastAsia="標楷體"/>
        </w:rPr>
        <w:t>乙方於本契約簽署時已</w:t>
      </w:r>
      <w:r w:rsidR="00D46FC7" w:rsidRPr="00913C21">
        <w:rPr>
          <w:rFonts w:eastAsia="標楷體" w:hint="eastAsia"/>
        </w:rPr>
        <w:t>明確知悉</w:t>
      </w:r>
      <w:r w:rsidRPr="00913C21">
        <w:rPr>
          <w:rFonts w:eastAsia="標楷體"/>
        </w:rPr>
        <w:t>授權標的之相關</w:t>
      </w:r>
      <w:r w:rsidR="00D46FC7" w:rsidRPr="00913C21">
        <w:rPr>
          <w:rFonts w:eastAsia="標楷體" w:hint="eastAsia"/>
        </w:rPr>
        <w:t>內容以及現況</w:t>
      </w:r>
      <w:r w:rsidRPr="00913C21">
        <w:rPr>
          <w:rFonts w:eastAsia="標楷體"/>
        </w:rPr>
        <w:t>，並已熟知授權標的之運用方式，甲方無需再提供</w:t>
      </w:r>
      <w:r w:rsidR="009259D4" w:rsidRPr="00913C21">
        <w:rPr>
          <w:rFonts w:eastAsia="標楷體" w:hint="eastAsia"/>
        </w:rPr>
        <w:t>後續技術指導</w:t>
      </w:r>
      <w:r w:rsidRPr="00913C21">
        <w:rPr>
          <w:rFonts w:eastAsia="標楷體"/>
        </w:rPr>
        <w:t>服務。</w:t>
      </w:r>
    </w:p>
    <w:p w14:paraId="1AABFBCF" w14:textId="3B5135AE" w:rsidR="00975A48" w:rsidRPr="00913C21" w:rsidRDefault="00590258" w:rsidP="00C6667E">
      <w:pPr>
        <w:numPr>
          <w:ilvl w:val="0"/>
          <w:numId w:val="3"/>
        </w:numPr>
        <w:tabs>
          <w:tab w:val="left" w:pos="-1887"/>
        </w:tabs>
        <w:spacing w:before="360" w:after="360"/>
        <w:jc w:val="both"/>
        <w:rPr>
          <w:rFonts w:eastAsia="標楷體"/>
        </w:rPr>
      </w:pPr>
      <w:r w:rsidRPr="00590258">
        <w:rPr>
          <w:rFonts w:eastAsia="標楷體" w:hint="eastAsia"/>
        </w:rPr>
        <w:t>為統計本授權標的後續應用情形，並</w:t>
      </w:r>
      <w:r w:rsidR="002466B4">
        <w:rPr>
          <w:rFonts w:eastAsia="標楷體" w:hint="eastAsia"/>
        </w:rPr>
        <w:t>做為</w:t>
      </w:r>
      <w:proofErr w:type="gramStart"/>
      <w:r w:rsidRPr="00590258">
        <w:rPr>
          <w:rFonts w:eastAsia="標楷體" w:hint="eastAsia"/>
        </w:rPr>
        <w:t>甲方精進</w:t>
      </w:r>
      <w:proofErr w:type="gramEnd"/>
      <w:r w:rsidRPr="00590258">
        <w:rPr>
          <w:rFonts w:eastAsia="標楷體" w:hint="eastAsia"/>
        </w:rPr>
        <w:t>相關研究與升級授權標的</w:t>
      </w:r>
      <w:proofErr w:type="gramStart"/>
      <w:r w:rsidRPr="00590258">
        <w:rPr>
          <w:rFonts w:eastAsia="標楷體" w:hint="eastAsia"/>
        </w:rPr>
        <w:t>之參</w:t>
      </w:r>
      <w:proofErr w:type="gramEnd"/>
      <w:r w:rsidRPr="00590258">
        <w:rPr>
          <w:rFonts w:eastAsia="標楷體" w:hint="eastAsia"/>
        </w:rPr>
        <w:t>據，乙方應於授權期間每年</w:t>
      </w:r>
      <w:r w:rsidRPr="00590258">
        <w:rPr>
          <w:rFonts w:eastAsia="標楷體" w:hint="eastAsia"/>
        </w:rPr>
        <w:t>12</w:t>
      </w:r>
      <w:r w:rsidRPr="00590258">
        <w:rPr>
          <w:rFonts w:eastAsia="標楷體" w:hint="eastAsia"/>
        </w:rPr>
        <w:t>月</w:t>
      </w:r>
      <w:r w:rsidR="00CF7F9E">
        <w:rPr>
          <w:rFonts w:eastAsia="標楷體"/>
        </w:rPr>
        <w:t>31</w:t>
      </w:r>
      <w:r w:rsidRPr="00590258">
        <w:rPr>
          <w:rFonts w:eastAsia="標楷體" w:hint="eastAsia"/>
        </w:rPr>
        <w:t>日前，填妥「交通部運輸研究所研發成果應用成效追蹤調查表」</w:t>
      </w:r>
      <w:r w:rsidRPr="00590258">
        <w:rPr>
          <w:rFonts w:eastAsia="標楷體" w:hint="eastAsia"/>
        </w:rPr>
        <w:t>(</w:t>
      </w:r>
      <w:r w:rsidRPr="00590258">
        <w:rPr>
          <w:rFonts w:eastAsia="標楷體" w:hint="eastAsia"/>
        </w:rPr>
        <w:t>詳如附件</w:t>
      </w:r>
      <w:r w:rsidRPr="00590258">
        <w:rPr>
          <w:rFonts w:eastAsia="標楷體" w:hint="eastAsia"/>
        </w:rPr>
        <w:t>B)</w:t>
      </w:r>
      <w:proofErr w:type="gramStart"/>
      <w:r w:rsidR="00E126F9">
        <w:rPr>
          <w:rFonts w:eastAsia="標楷體" w:hint="eastAsia"/>
        </w:rPr>
        <w:t>提</w:t>
      </w:r>
      <w:r w:rsidRPr="00590258">
        <w:rPr>
          <w:rFonts w:eastAsia="標楷體" w:hint="eastAsia"/>
        </w:rPr>
        <w:t>送甲</w:t>
      </w:r>
      <w:proofErr w:type="gramEnd"/>
      <w:r w:rsidRPr="00590258">
        <w:rPr>
          <w:rFonts w:eastAsia="標楷體" w:hint="eastAsia"/>
        </w:rPr>
        <w:t>方。</w:t>
      </w:r>
    </w:p>
    <w:p w14:paraId="2DBD283D" w14:textId="77777777" w:rsidR="00443930" w:rsidRPr="00913C21" w:rsidRDefault="00476D8F" w:rsidP="00304E01">
      <w:pPr>
        <w:pStyle w:val="ad"/>
        <w:numPr>
          <w:ilvl w:val="0"/>
          <w:numId w:val="11"/>
        </w:numPr>
        <w:rPr>
          <w:rFonts w:eastAsia="標楷體"/>
        </w:rPr>
      </w:pPr>
      <w:r w:rsidRPr="00913C21">
        <w:rPr>
          <w:rFonts w:eastAsia="標楷體" w:hint="eastAsia"/>
        </w:rPr>
        <w:t>付款辦法</w:t>
      </w:r>
    </w:p>
    <w:p w14:paraId="61B8DA9E" w14:textId="679C34A7" w:rsidR="005A28D0" w:rsidRPr="00913C21" w:rsidRDefault="005A28D0" w:rsidP="00C6667E">
      <w:pPr>
        <w:numPr>
          <w:ilvl w:val="0"/>
          <w:numId w:val="16"/>
        </w:numPr>
        <w:tabs>
          <w:tab w:val="left" w:pos="-1887"/>
        </w:tabs>
        <w:spacing w:before="360" w:after="360"/>
        <w:jc w:val="both"/>
        <w:rPr>
          <w:rFonts w:eastAsia="標楷體"/>
        </w:rPr>
      </w:pPr>
      <w:r w:rsidRPr="00154DEE">
        <w:rPr>
          <w:rFonts w:eastAsia="標楷體" w:hint="eastAsia"/>
        </w:rPr>
        <w:t>甲方同意授予乙方本授權標的第四條之權利，授權</w:t>
      </w:r>
      <w:proofErr w:type="gramStart"/>
      <w:r w:rsidRPr="00154DEE">
        <w:rPr>
          <w:rFonts w:eastAsia="標楷體" w:hint="eastAsia"/>
        </w:rPr>
        <w:t>期間乙</w:t>
      </w:r>
      <w:proofErr w:type="gramEnd"/>
      <w:r w:rsidRPr="00154DEE">
        <w:rPr>
          <w:rFonts w:eastAsia="標楷體" w:hint="eastAsia"/>
        </w:rPr>
        <w:t>方應每年支付授權金</w:t>
      </w:r>
      <w:r w:rsidRPr="005A28D0">
        <w:rPr>
          <w:rFonts w:eastAsia="標楷體" w:hint="eastAsia"/>
        </w:rPr>
        <w:t>新台幣（以下同）</w:t>
      </w:r>
      <w:r w:rsidR="002107B5">
        <w:rPr>
          <w:rFonts w:eastAsia="標楷體" w:hint="eastAsia"/>
        </w:rPr>
        <w:t>9</w:t>
      </w:r>
      <w:r w:rsidR="00A76B10">
        <w:rPr>
          <w:rFonts w:eastAsia="標楷體" w:hint="eastAsia"/>
        </w:rPr>
        <w:t>萬</w:t>
      </w:r>
      <w:r w:rsidR="002107B5">
        <w:rPr>
          <w:rFonts w:eastAsia="標楷體" w:hint="eastAsia"/>
        </w:rPr>
        <w:t>5</w:t>
      </w:r>
      <w:r w:rsidR="002107B5">
        <w:rPr>
          <w:rFonts w:eastAsia="標楷體" w:hint="eastAsia"/>
        </w:rPr>
        <w:t>千</w:t>
      </w:r>
      <w:r w:rsidRPr="005A28D0">
        <w:rPr>
          <w:rFonts w:eastAsia="標楷體" w:hint="eastAsia"/>
        </w:rPr>
        <w:t>元正</w:t>
      </w:r>
      <w:r w:rsidRPr="00154DEE">
        <w:rPr>
          <w:rFonts w:eastAsia="標楷體" w:hint="eastAsia"/>
        </w:rPr>
        <w:t>，</w:t>
      </w:r>
      <w:r w:rsidR="007F40BD" w:rsidRPr="007F40BD">
        <w:rPr>
          <w:rFonts w:eastAsia="標楷體" w:hint="eastAsia"/>
        </w:rPr>
        <w:t>乙方應於每年</w:t>
      </w:r>
      <w:r w:rsidR="007F40BD" w:rsidRPr="007F40BD">
        <w:rPr>
          <w:rFonts w:eastAsia="標楷體" w:hint="eastAsia"/>
        </w:rPr>
        <w:t xml:space="preserve">XX </w:t>
      </w:r>
      <w:r w:rsidR="007F40BD" w:rsidRPr="007F40BD">
        <w:rPr>
          <w:rFonts w:eastAsia="標楷體" w:hint="eastAsia"/>
        </w:rPr>
        <w:t>月</w:t>
      </w:r>
      <w:r w:rsidR="007F40BD" w:rsidRPr="007F40BD">
        <w:rPr>
          <w:rFonts w:eastAsia="標楷體" w:hint="eastAsia"/>
        </w:rPr>
        <w:t xml:space="preserve"> XX </w:t>
      </w:r>
      <w:r w:rsidR="007F40BD" w:rsidRPr="007F40BD">
        <w:rPr>
          <w:rFonts w:eastAsia="標楷體" w:hint="eastAsia"/>
        </w:rPr>
        <w:t>日前，</w:t>
      </w:r>
      <w:r w:rsidR="007F40BD" w:rsidRPr="007F40BD">
        <w:rPr>
          <w:rFonts w:eastAsia="標楷體" w:hint="eastAsia"/>
        </w:rPr>
        <w:t xml:space="preserve"> </w:t>
      </w:r>
      <w:r w:rsidR="007F40BD" w:rsidRPr="007F40BD">
        <w:rPr>
          <w:rFonts w:eastAsia="標楷體" w:hint="eastAsia"/>
        </w:rPr>
        <w:t>將上述授權金支付甲方</w:t>
      </w:r>
      <w:r w:rsidRPr="00154DEE">
        <w:rPr>
          <w:rFonts w:eastAsia="標楷體" w:hint="eastAsia"/>
        </w:rPr>
        <w:t>。</w:t>
      </w:r>
    </w:p>
    <w:p w14:paraId="27FCD6AC" w14:textId="0164AF7E" w:rsidR="00443930" w:rsidRPr="00913C21" w:rsidRDefault="00476D8F" w:rsidP="00C6667E">
      <w:pPr>
        <w:numPr>
          <w:ilvl w:val="0"/>
          <w:numId w:val="16"/>
        </w:numPr>
        <w:tabs>
          <w:tab w:val="left" w:pos="-1887"/>
        </w:tabs>
        <w:spacing w:before="360" w:after="360"/>
        <w:jc w:val="both"/>
        <w:rPr>
          <w:rFonts w:eastAsia="標楷體"/>
        </w:rPr>
      </w:pPr>
      <w:r w:rsidRPr="00913C21">
        <w:rPr>
          <w:rFonts w:eastAsia="標楷體"/>
        </w:rPr>
        <w:t>乙方依本契約應支付甲方之款項應以匯款全額支付之，不得扣除手續費或其他各種費用，並於匯款後通知甲方。甲方匯款帳戶資料</w:t>
      </w:r>
      <w:r w:rsidR="00083650">
        <w:rPr>
          <w:rFonts w:eastAsia="標楷體" w:hint="eastAsia"/>
        </w:rPr>
        <w:t>另行提供。</w:t>
      </w:r>
    </w:p>
    <w:p w14:paraId="6888F6EB" w14:textId="77777777" w:rsidR="00A858B3" w:rsidRPr="00913C21" w:rsidRDefault="00A858B3" w:rsidP="00CA77E6">
      <w:pPr>
        <w:tabs>
          <w:tab w:val="left" w:pos="-1887"/>
        </w:tabs>
        <w:spacing w:before="360" w:after="360"/>
        <w:ind w:left="960"/>
        <w:jc w:val="both"/>
        <w:rPr>
          <w:rFonts w:eastAsia="標楷體"/>
        </w:rPr>
      </w:pPr>
    </w:p>
    <w:p w14:paraId="1EC2B6C8" w14:textId="77777777" w:rsidR="00443930" w:rsidRPr="00913C21" w:rsidRDefault="00476D8F" w:rsidP="00304E01">
      <w:pPr>
        <w:pStyle w:val="ad"/>
        <w:numPr>
          <w:ilvl w:val="0"/>
          <w:numId w:val="11"/>
        </w:numPr>
        <w:spacing w:before="360" w:after="360"/>
        <w:jc w:val="both"/>
        <w:rPr>
          <w:rFonts w:eastAsia="標楷體"/>
        </w:rPr>
      </w:pPr>
      <w:r w:rsidRPr="00913C21">
        <w:rPr>
          <w:rFonts w:eastAsia="標楷體" w:hint="eastAsia"/>
        </w:rPr>
        <w:t>無擔保規定</w:t>
      </w:r>
    </w:p>
    <w:p w14:paraId="2EEACD81" w14:textId="77777777" w:rsidR="00443930" w:rsidRPr="00913C21" w:rsidRDefault="00476D8F">
      <w:pPr>
        <w:numPr>
          <w:ilvl w:val="0"/>
          <w:numId w:val="5"/>
        </w:numPr>
        <w:tabs>
          <w:tab w:val="left" w:pos="-1887"/>
        </w:tabs>
        <w:spacing w:before="360" w:after="360"/>
        <w:jc w:val="both"/>
        <w:rPr>
          <w:rFonts w:eastAsia="標楷體"/>
        </w:rPr>
      </w:pPr>
      <w:r w:rsidRPr="00913C21">
        <w:rPr>
          <w:rFonts w:eastAsia="標楷體"/>
        </w:rPr>
        <w:t>本</w:t>
      </w:r>
      <w:r w:rsidR="00804608" w:rsidRPr="00913C21">
        <w:rPr>
          <w:rFonts w:eastAsia="標楷體" w:hint="eastAsia"/>
        </w:rPr>
        <w:t>授權標的</w:t>
      </w:r>
      <w:r w:rsidRPr="00913C21">
        <w:rPr>
          <w:rFonts w:eastAsia="標楷體"/>
        </w:rPr>
        <w:t>之軟體著作及其技術係按本契約簽訂時之狀態交付乙方，乙方應</w:t>
      </w:r>
      <w:r w:rsidRPr="00913C21">
        <w:rPr>
          <w:rFonts w:eastAsia="標楷體"/>
        </w:rPr>
        <w:lastRenderedPageBreak/>
        <w:t>自行</w:t>
      </w:r>
      <w:proofErr w:type="gramStart"/>
      <w:r w:rsidRPr="00913C21">
        <w:rPr>
          <w:rFonts w:eastAsia="標楷體"/>
        </w:rPr>
        <w:t>釐</w:t>
      </w:r>
      <w:proofErr w:type="gramEnd"/>
      <w:r w:rsidRPr="00913C21">
        <w:rPr>
          <w:rFonts w:eastAsia="標楷體"/>
        </w:rPr>
        <w:t>清技術內容及本質，甲方不負任何擔保責任，包括不擔保其權利是否存在、有無侵害他人權利、技術之合用性、商品化可能性或符合乙方之特殊需求。甲方亦</w:t>
      </w:r>
      <w:proofErr w:type="gramStart"/>
      <w:r w:rsidRPr="00913C21">
        <w:rPr>
          <w:rFonts w:eastAsia="標楷體"/>
        </w:rPr>
        <w:t>不</w:t>
      </w:r>
      <w:proofErr w:type="gramEnd"/>
      <w:r w:rsidRPr="00913C21">
        <w:rPr>
          <w:rFonts w:eastAsia="標楷體"/>
        </w:rPr>
        <w:t>擔保本授權技術內容之正確性或係反映最新技術。</w:t>
      </w:r>
    </w:p>
    <w:p w14:paraId="00DAA635" w14:textId="77777777" w:rsidR="00443930" w:rsidRPr="00913C21" w:rsidRDefault="00476D8F">
      <w:pPr>
        <w:numPr>
          <w:ilvl w:val="0"/>
          <w:numId w:val="5"/>
        </w:numPr>
        <w:tabs>
          <w:tab w:val="left" w:pos="-1887"/>
        </w:tabs>
        <w:spacing w:before="360" w:after="360"/>
        <w:jc w:val="both"/>
        <w:rPr>
          <w:rFonts w:eastAsia="標楷體"/>
        </w:rPr>
      </w:pPr>
      <w:r w:rsidRPr="00913C21">
        <w:rPr>
          <w:rFonts w:eastAsia="標楷體"/>
        </w:rPr>
        <w:t>本</w:t>
      </w:r>
      <w:r w:rsidR="00804608" w:rsidRPr="00913C21">
        <w:rPr>
          <w:rFonts w:eastAsia="標楷體" w:hint="eastAsia"/>
        </w:rPr>
        <w:t>授權標的</w:t>
      </w:r>
      <w:r w:rsidRPr="00913C21">
        <w:rPr>
          <w:rFonts w:eastAsia="標楷體"/>
        </w:rPr>
        <w:t>之軟體著作及其技術係階段性研究成果，甲方將不提供任何後續維護、除錯、改善、更新或任何程度之支援。</w:t>
      </w:r>
    </w:p>
    <w:p w14:paraId="5F26F8A6" w14:textId="77777777" w:rsidR="00443930" w:rsidRPr="00913C21" w:rsidRDefault="00476D8F">
      <w:pPr>
        <w:numPr>
          <w:ilvl w:val="0"/>
          <w:numId w:val="5"/>
        </w:numPr>
        <w:tabs>
          <w:tab w:val="left" w:pos="-1887"/>
        </w:tabs>
        <w:spacing w:before="360" w:after="360"/>
        <w:jc w:val="both"/>
      </w:pPr>
      <w:r w:rsidRPr="00913C21">
        <w:rPr>
          <w:rFonts w:eastAsia="標楷體" w:hint="eastAsia"/>
        </w:rPr>
        <w:t>本授權標的由乙方自行斟酌發展，若有第三人就授權標的主張權利者，</w:t>
      </w:r>
      <w:proofErr w:type="gramStart"/>
      <w:r w:rsidRPr="00913C21">
        <w:rPr>
          <w:rFonts w:eastAsia="標楷體" w:hint="eastAsia"/>
        </w:rPr>
        <w:t>倘屬因</w:t>
      </w:r>
      <w:proofErr w:type="gramEnd"/>
      <w:r w:rsidRPr="00913C21">
        <w:rPr>
          <w:rFonts w:eastAsia="標楷體" w:hint="eastAsia"/>
        </w:rPr>
        <w:t>可歸責於乙方部分，由乙方自行負擔費用進行排除，</w:t>
      </w:r>
      <w:r w:rsidRPr="00913C21">
        <w:rPr>
          <w:rFonts w:eastAsia="標楷體"/>
        </w:rPr>
        <w:t>乙方利用授權標的之商業或其他</w:t>
      </w:r>
      <w:proofErr w:type="gramStart"/>
      <w:r w:rsidRPr="00913C21">
        <w:rPr>
          <w:rFonts w:eastAsia="標楷體"/>
        </w:rPr>
        <w:t>行為均係獨</w:t>
      </w:r>
      <w:proofErr w:type="gramEnd"/>
      <w:r w:rsidRPr="00913C21">
        <w:rPr>
          <w:rFonts w:eastAsia="標楷體"/>
        </w:rPr>
        <w:t>立行為，</w:t>
      </w:r>
      <w:r w:rsidRPr="00913C21">
        <w:rPr>
          <w:rFonts w:eastAsia="標楷體" w:hint="eastAsia"/>
        </w:rPr>
        <w:t>概與甲方無關，乙方與第三人間因本授權標的所發生之權利義務關係，亦與甲方無涉。</w:t>
      </w:r>
    </w:p>
    <w:p w14:paraId="751DD763" w14:textId="77777777" w:rsidR="00443930" w:rsidRPr="00913C21" w:rsidRDefault="00476D8F" w:rsidP="00304E01">
      <w:pPr>
        <w:pStyle w:val="ad"/>
        <w:numPr>
          <w:ilvl w:val="0"/>
          <w:numId w:val="11"/>
        </w:numPr>
        <w:tabs>
          <w:tab w:val="left" w:pos="1276"/>
        </w:tabs>
        <w:autoSpaceDE w:val="0"/>
        <w:spacing w:after="180"/>
        <w:ind w:right="-85"/>
        <w:rPr>
          <w:rFonts w:eastAsia="標楷體"/>
        </w:rPr>
      </w:pPr>
      <w:r w:rsidRPr="00913C21">
        <w:rPr>
          <w:rFonts w:eastAsia="標楷體" w:hint="eastAsia"/>
        </w:rPr>
        <w:t>條文名稱與一部無效</w:t>
      </w:r>
    </w:p>
    <w:p w14:paraId="14DCE987" w14:textId="77777777" w:rsidR="00443930" w:rsidRPr="00913C21" w:rsidRDefault="00476D8F">
      <w:pPr>
        <w:numPr>
          <w:ilvl w:val="0"/>
          <w:numId w:val="6"/>
        </w:numPr>
        <w:autoSpaceDE w:val="0"/>
        <w:spacing w:after="180"/>
        <w:ind w:right="-85" w:hanging="414"/>
        <w:jc w:val="both"/>
        <w:rPr>
          <w:rFonts w:eastAsia="標楷體"/>
        </w:rPr>
      </w:pPr>
      <w:r w:rsidRPr="00913C21">
        <w:rPr>
          <w:rFonts w:eastAsia="標楷體"/>
        </w:rPr>
        <w:t>本契約各條文與附件之標題，僅係為方便閱讀之用，不得據以解釋、限制或影響各該條文與附件內容所含之意義。</w:t>
      </w:r>
    </w:p>
    <w:p w14:paraId="79F79D8E" w14:textId="77777777" w:rsidR="00443930" w:rsidRPr="00913C21" w:rsidRDefault="00476D8F">
      <w:pPr>
        <w:numPr>
          <w:ilvl w:val="0"/>
          <w:numId w:val="6"/>
        </w:numPr>
        <w:autoSpaceDE w:val="0"/>
        <w:spacing w:after="180"/>
        <w:ind w:right="-85" w:hanging="414"/>
        <w:jc w:val="both"/>
        <w:rPr>
          <w:rFonts w:eastAsia="標楷體"/>
        </w:rPr>
      </w:pPr>
      <w:r w:rsidRPr="00913C21">
        <w:rPr>
          <w:rFonts w:eastAsia="標楷體"/>
        </w:rPr>
        <w:t>本契約本文及其附件之部分條款若依法被認為無效時，其他條款仍應繼續有效。</w:t>
      </w:r>
    </w:p>
    <w:p w14:paraId="2B6455A9" w14:textId="77777777" w:rsidR="003F0277" w:rsidRPr="00913C21" w:rsidRDefault="003F0277" w:rsidP="003F0277">
      <w:pPr>
        <w:pStyle w:val="ad"/>
        <w:numPr>
          <w:ilvl w:val="0"/>
          <w:numId w:val="11"/>
        </w:numPr>
        <w:tabs>
          <w:tab w:val="left" w:pos="1276"/>
        </w:tabs>
        <w:autoSpaceDE w:val="0"/>
        <w:spacing w:after="180"/>
        <w:ind w:right="-85"/>
        <w:rPr>
          <w:rFonts w:eastAsia="標楷體"/>
        </w:rPr>
      </w:pPr>
      <w:r w:rsidRPr="00913C21">
        <w:rPr>
          <w:rFonts w:eastAsia="標楷體" w:hint="eastAsia"/>
        </w:rPr>
        <w:t>通知</w:t>
      </w:r>
    </w:p>
    <w:p w14:paraId="4336FEA6" w14:textId="77777777" w:rsidR="00443930" w:rsidRPr="00913C21" w:rsidRDefault="00476D8F" w:rsidP="006E09B9">
      <w:pPr>
        <w:pStyle w:val="6"/>
        <w:ind w:leftChars="400" w:left="960" w:firstLine="0"/>
        <w:jc w:val="both"/>
        <w:rPr>
          <w:rFonts w:ascii="Times New Roman" w:eastAsia="標楷體" w:hAnsi="Times New Roman"/>
        </w:rPr>
      </w:pPr>
      <w:r w:rsidRPr="00913C21">
        <w:rPr>
          <w:rFonts w:ascii="Times New Roman" w:eastAsia="標楷體" w:hAnsi="Times New Roman"/>
          <w:sz w:val="24"/>
          <w:szCs w:val="24"/>
        </w:rPr>
        <w:t>本契約有關之通知或要求，應以書面送達下列之處所及人員，經送達該聯絡人者，即視為已送達該方當事人，聯絡資料有異動者，應主動書面通知，未盡通知義務者，他方仍以上開方式進行通知，並於通知發出後視為送達。</w:t>
      </w:r>
    </w:p>
    <w:p w14:paraId="2FD4005F" w14:textId="6D4C7FE1" w:rsidR="00443930" w:rsidRPr="00913C21" w:rsidRDefault="00476D8F">
      <w:pPr>
        <w:pStyle w:val="Web"/>
        <w:ind w:left="900"/>
        <w:rPr>
          <w:rFonts w:eastAsia="標楷體"/>
        </w:rPr>
      </w:pPr>
      <w:r w:rsidRPr="00913C21">
        <w:rPr>
          <w:rFonts w:eastAsia="標楷體"/>
        </w:rPr>
        <w:t>甲方聯絡人：</w:t>
      </w:r>
      <w:r w:rsidR="003F7713">
        <w:rPr>
          <w:rFonts w:eastAsia="標楷體" w:hint="eastAsia"/>
        </w:rPr>
        <w:t>喻世祥</w:t>
      </w:r>
      <w:r w:rsidRPr="00913C21">
        <w:rPr>
          <w:rFonts w:eastAsia="標楷體"/>
        </w:rPr>
        <w:t xml:space="preserve">                  </w:t>
      </w:r>
      <w:r w:rsidR="00CC1AA7" w:rsidRPr="00913C21">
        <w:rPr>
          <w:rFonts w:eastAsia="標楷體"/>
        </w:rPr>
        <w:t xml:space="preserve">          </w:t>
      </w:r>
      <w:r w:rsidRPr="00913C21">
        <w:rPr>
          <w:rFonts w:eastAsia="標楷體"/>
        </w:rPr>
        <w:t xml:space="preserve"> </w:t>
      </w:r>
      <w:r w:rsidR="00CC1AA7" w:rsidRPr="00913C21">
        <w:rPr>
          <w:rFonts w:eastAsia="標楷體"/>
        </w:rPr>
        <w:t xml:space="preserve"> </w:t>
      </w:r>
      <w:r w:rsidRPr="00913C21">
        <w:rPr>
          <w:rFonts w:eastAsia="標楷體"/>
        </w:rPr>
        <w:t>乙方聯絡人：</w:t>
      </w:r>
      <w:r w:rsidRPr="00913C21">
        <w:rPr>
          <w:rFonts w:eastAsia="標楷體"/>
        </w:rPr>
        <w:t xml:space="preserve"> </w:t>
      </w:r>
    </w:p>
    <w:p w14:paraId="731EFCB9" w14:textId="2AD2DE3D" w:rsidR="00443930" w:rsidRPr="00913C21" w:rsidRDefault="00476D8F">
      <w:pPr>
        <w:pStyle w:val="Web"/>
        <w:ind w:left="900"/>
        <w:rPr>
          <w:rFonts w:eastAsia="標楷體"/>
        </w:rPr>
      </w:pPr>
      <w:r w:rsidRPr="00913C21">
        <w:rPr>
          <w:rFonts w:eastAsia="標楷體"/>
        </w:rPr>
        <w:t>職稱：</w:t>
      </w:r>
      <w:r w:rsidR="003F7713">
        <w:rPr>
          <w:rFonts w:eastAsia="標楷體" w:hint="eastAsia"/>
        </w:rPr>
        <w:t>副研究員</w:t>
      </w:r>
      <w:r w:rsidRPr="00913C21">
        <w:rPr>
          <w:rFonts w:eastAsia="標楷體"/>
        </w:rPr>
        <w:t xml:space="preserve">            </w:t>
      </w:r>
      <w:r w:rsidR="00CC1AA7" w:rsidRPr="00913C21">
        <w:rPr>
          <w:rFonts w:eastAsia="標楷體"/>
        </w:rPr>
        <w:t xml:space="preserve">            </w:t>
      </w:r>
      <w:r w:rsidR="003F7713">
        <w:rPr>
          <w:rFonts w:eastAsia="標楷體" w:hint="eastAsia"/>
        </w:rPr>
        <w:t xml:space="preserve">              </w:t>
      </w:r>
      <w:r w:rsidR="00CC1AA7" w:rsidRPr="00913C21">
        <w:rPr>
          <w:rFonts w:eastAsia="標楷體"/>
        </w:rPr>
        <w:t xml:space="preserve"> </w:t>
      </w:r>
      <w:r w:rsidRPr="00913C21">
        <w:rPr>
          <w:rFonts w:eastAsia="標楷體"/>
        </w:rPr>
        <w:t>職稱：</w:t>
      </w:r>
    </w:p>
    <w:p w14:paraId="06D2389A" w14:textId="022718A3" w:rsidR="00443930" w:rsidRPr="00913C21" w:rsidRDefault="00476D8F">
      <w:pPr>
        <w:pStyle w:val="Web"/>
        <w:ind w:left="900"/>
        <w:rPr>
          <w:rFonts w:eastAsia="標楷體"/>
        </w:rPr>
      </w:pPr>
      <w:r w:rsidRPr="00913C21">
        <w:rPr>
          <w:rFonts w:eastAsia="標楷體"/>
        </w:rPr>
        <w:t>電話：</w:t>
      </w:r>
      <w:r w:rsidR="003F7713">
        <w:rPr>
          <w:rFonts w:eastAsia="標楷體" w:hint="eastAsia"/>
        </w:rPr>
        <w:t>(</w:t>
      </w:r>
      <w:r w:rsidR="003F7713">
        <w:rPr>
          <w:rFonts w:eastAsia="標楷體"/>
        </w:rPr>
        <w:t>02)23496853</w:t>
      </w:r>
      <w:r w:rsidR="00CA77E6">
        <w:rPr>
          <w:rFonts w:eastAsia="標楷體" w:hint="eastAsia"/>
        </w:rPr>
        <w:t xml:space="preserve">         </w:t>
      </w:r>
      <w:r w:rsidRPr="00913C21">
        <w:rPr>
          <w:rFonts w:eastAsia="標楷體"/>
        </w:rPr>
        <w:t xml:space="preserve">                  </w:t>
      </w:r>
      <w:r w:rsidR="00CC1AA7" w:rsidRPr="00913C21">
        <w:rPr>
          <w:rFonts w:eastAsia="標楷體"/>
        </w:rPr>
        <w:t xml:space="preserve">     </w:t>
      </w:r>
      <w:r w:rsidR="003F7713">
        <w:rPr>
          <w:rFonts w:eastAsia="標楷體" w:hint="eastAsia"/>
        </w:rPr>
        <w:t xml:space="preserve"> </w:t>
      </w:r>
      <w:r w:rsidRPr="00913C21">
        <w:rPr>
          <w:rFonts w:eastAsia="標楷體"/>
        </w:rPr>
        <w:t>電話：</w:t>
      </w:r>
    </w:p>
    <w:p w14:paraId="49D214EE" w14:textId="23F27429" w:rsidR="00443930" w:rsidRPr="00913C21" w:rsidRDefault="00476D8F">
      <w:pPr>
        <w:pStyle w:val="Web"/>
        <w:ind w:left="900"/>
        <w:rPr>
          <w:rFonts w:eastAsia="標楷體"/>
        </w:rPr>
      </w:pPr>
      <w:r w:rsidRPr="00913C21">
        <w:rPr>
          <w:rFonts w:eastAsia="標楷體"/>
        </w:rPr>
        <w:t>傳真：</w:t>
      </w:r>
      <w:r w:rsidR="003F7713">
        <w:rPr>
          <w:rFonts w:eastAsia="標楷體" w:hint="eastAsia"/>
        </w:rPr>
        <w:t>(</w:t>
      </w:r>
      <w:r w:rsidR="003F7713">
        <w:rPr>
          <w:rFonts w:eastAsia="標楷體"/>
        </w:rPr>
        <w:t>02)25450429</w:t>
      </w:r>
      <w:r w:rsidR="00CA77E6">
        <w:rPr>
          <w:rFonts w:eastAsia="標楷體" w:hint="eastAsia"/>
        </w:rPr>
        <w:t xml:space="preserve">       </w:t>
      </w:r>
      <w:r w:rsidRPr="00913C21">
        <w:rPr>
          <w:rFonts w:eastAsia="標楷體"/>
        </w:rPr>
        <w:t xml:space="preserve">      </w:t>
      </w:r>
      <w:r w:rsidR="00CA77E6">
        <w:rPr>
          <w:rFonts w:eastAsia="標楷體" w:hint="eastAsia"/>
        </w:rPr>
        <w:t xml:space="preserve"> </w:t>
      </w:r>
      <w:r w:rsidRPr="00913C21">
        <w:rPr>
          <w:rFonts w:eastAsia="標楷體"/>
        </w:rPr>
        <w:t xml:space="preserve">            </w:t>
      </w:r>
      <w:r w:rsidR="00CC1AA7" w:rsidRPr="00913C21">
        <w:rPr>
          <w:rFonts w:eastAsia="標楷體"/>
        </w:rPr>
        <w:t xml:space="preserve">       </w:t>
      </w:r>
      <w:r w:rsidRPr="00913C21">
        <w:rPr>
          <w:rFonts w:eastAsia="標楷體"/>
        </w:rPr>
        <w:t>傳真：</w:t>
      </w:r>
    </w:p>
    <w:p w14:paraId="1B79D604" w14:textId="1CB18F1E" w:rsidR="00443930" w:rsidRDefault="00476D8F">
      <w:pPr>
        <w:pStyle w:val="Web"/>
        <w:ind w:left="900"/>
        <w:rPr>
          <w:rFonts w:eastAsia="標楷體"/>
        </w:rPr>
      </w:pPr>
      <w:r w:rsidRPr="00913C21">
        <w:rPr>
          <w:rFonts w:eastAsia="標楷體"/>
        </w:rPr>
        <w:t>地址：</w:t>
      </w:r>
      <w:r w:rsidR="00AA113F" w:rsidRPr="00913C21">
        <w:rPr>
          <w:rFonts w:eastAsia="標楷體"/>
        </w:rPr>
        <w:t>10548</w:t>
      </w:r>
      <w:r w:rsidR="003F7713">
        <w:rPr>
          <w:rFonts w:eastAsia="標楷體" w:hint="eastAsia"/>
        </w:rPr>
        <w:t>臺北市敦化北路</w:t>
      </w:r>
      <w:r w:rsidR="003F7713">
        <w:rPr>
          <w:rFonts w:eastAsia="標楷體" w:hint="eastAsia"/>
        </w:rPr>
        <w:t>2</w:t>
      </w:r>
      <w:r w:rsidR="003F7713">
        <w:rPr>
          <w:rFonts w:eastAsia="標楷體"/>
        </w:rPr>
        <w:t>40</w:t>
      </w:r>
      <w:r w:rsidR="003F7713">
        <w:rPr>
          <w:rFonts w:eastAsia="標楷體" w:hint="eastAsia"/>
        </w:rPr>
        <w:t>號</w:t>
      </w:r>
    </w:p>
    <w:p w14:paraId="48C158FF" w14:textId="77777777" w:rsidR="00CA77E6" w:rsidRPr="00913C21" w:rsidRDefault="00CA77E6">
      <w:pPr>
        <w:pStyle w:val="Web"/>
        <w:ind w:left="900"/>
        <w:rPr>
          <w:rFonts w:eastAsia="標楷體"/>
        </w:rPr>
      </w:pPr>
    </w:p>
    <w:p w14:paraId="2C140BFB" w14:textId="77777777" w:rsidR="003F0277" w:rsidRPr="00913C21" w:rsidRDefault="003F0277" w:rsidP="003F0277">
      <w:pPr>
        <w:pStyle w:val="ad"/>
        <w:numPr>
          <w:ilvl w:val="0"/>
          <w:numId w:val="11"/>
        </w:numPr>
        <w:tabs>
          <w:tab w:val="left" w:pos="1276"/>
        </w:tabs>
        <w:autoSpaceDE w:val="0"/>
        <w:spacing w:after="180"/>
        <w:ind w:right="-85"/>
        <w:rPr>
          <w:rFonts w:eastAsia="標楷體"/>
        </w:rPr>
      </w:pPr>
      <w:r w:rsidRPr="00913C21">
        <w:rPr>
          <w:rFonts w:eastAsia="標楷體"/>
        </w:rPr>
        <w:t>契約轉讓</w:t>
      </w:r>
    </w:p>
    <w:p w14:paraId="181C5C53" w14:textId="77777777" w:rsidR="00443930" w:rsidRPr="00913C21" w:rsidRDefault="00476D8F" w:rsidP="00304E01">
      <w:pPr>
        <w:pStyle w:val="6"/>
        <w:ind w:leftChars="400" w:left="960" w:firstLine="0"/>
        <w:jc w:val="both"/>
        <w:rPr>
          <w:rFonts w:ascii="Times New Roman" w:eastAsia="標楷體" w:hAnsi="Times New Roman"/>
          <w:sz w:val="24"/>
          <w:szCs w:val="24"/>
        </w:rPr>
      </w:pPr>
      <w:r w:rsidRPr="00913C21">
        <w:rPr>
          <w:rFonts w:ascii="Times New Roman" w:eastAsia="標楷體" w:hAnsi="Times New Roman"/>
          <w:sz w:val="24"/>
          <w:szCs w:val="24"/>
        </w:rPr>
        <w:lastRenderedPageBreak/>
        <w:t>除本契約另有約定外，其條款之變更應經雙方同意後以書面為之，未經他方書面同意，其契約之權利、義務均不得轉讓第三人。</w:t>
      </w:r>
    </w:p>
    <w:p w14:paraId="130EA237" w14:textId="77777777" w:rsidR="00443930" w:rsidRPr="00913C21" w:rsidRDefault="00476D8F" w:rsidP="00304E01">
      <w:pPr>
        <w:pStyle w:val="ad"/>
        <w:numPr>
          <w:ilvl w:val="0"/>
          <w:numId w:val="11"/>
        </w:numPr>
        <w:tabs>
          <w:tab w:val="left" w:pos="1276"/>
        </w:tabs>
        <w:autoSpaceDE w:val="0"/>
        <w:spacing w:after="180"/>
        <w:ind w:right="-85"/>
        <w:rPr>
          <w:rFonts w:eastAsia="標楷體"/>
        </w:rPr>
      </w:pPr>
      <w:r w:rsidRPr="00913C21">
        <w:rPr>
          <w:rFonts w:eastAsia="標楷體"/>
        </w:rPr>
        <w:t>契約修改</w:t>
      </w:r>
    </w:p>
    <w:p w14:paraId="3371C517" w14:textId="5010E83B" w:rsidR="00443930" w:rsidRPr="00913C21" w:rsidRDefault="00476D8F" w:rsidP="006E09B9">
      <w:pPr>
        <w:pStyle w:val="Web"/>
        <w:numPr>
          <w:ilvl w:val="0"/>
          <w:numId w:val="7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本契約得經雙方書面同意後，修改或增訂條約內容附於本契約，</w:t>
      </w:r>
      <w:r w:rsidR="002466B4">
        <w:rPr>
          <w:rFonts w:eastAsia="標楷體"/>
        </w:rPr>
        <w:t>做為</w:t>
      </w:r>
      <w:r w:rsidRPr="00913C21">
        <w:rPr>
          <w:rFonts w:eastAsia="標楷體"/>
        </w:rPr>
        <w:t>本契約之一部分。</w:t>
      </w:r>
    </w:p>
    <w:p w14:paraId="2EA2C42B" w14:textId="77777777" w:rsidR="00443930" w:rsidRPr="00913C21" w:rsidRDefault="00476D8F">
      <w:pPr>
        <w:pStyle w:val="Web"/>
        <w:numPr>
          <w:ilvl w:val="0"/>
          <w:numId w:val="7"/>
        </w:numPr>
        <w:spacing w:after="240"/>
        <w:rPr>
          <w:rFonts w:eastAsia="標楷體"/>
        </w:rPr>
      </w:pPr>
      <w:r w:rsidRPr="00913C21">
        <w:rPr>
          <w:rFonts w:eastAsia="標楷體"/>
        </w:rPr>
        <w:t>本契約未規定事宜，應依我國民法、著作權法及其他相關規定辦理。</w:t>
      </w:r>
    </w:p>
    <w:p w14:paraId="354C8408" w14:textId="77777777" w:rsidR="003F0277" w:rsidRPr="00913C21" w:rsidRDefault="003F0277" w:rsidP="003F0277">
      <w:pPr>
        <w:pStyle w:val="ad"/>
        <w:numPr>
          <w:ilvl w:val="0"/>
          <w:numId w:val="11"/>
        </w:numPr>
        <w:tabs>
          <w:tab w:val="left" w:pos="1276"/>
        </w:tabs>
        <w:autoSpaceDE w:val="0"/>
        <w:spacing w:after="180"/>
        <w:ind w:right="-85"/>
        <w:rPr>
          <w:rFonts w:eastAsia="標楷體"/>
        </w:rPr>
      </w:pPr>
      <w:r w:rsidRPr="00913C21">
        <w:rPr>
          <w:rFonts w:eastAsia="標楷體"/>
        </w:rPr>
        <w:t>契約</w:t>
      </w:r>
      <w:r w:rsidR="00E34598" w:rsidRPr="00913C21">
        <w:rPr>
          <w:rFonts w:eastAsia="標楷體" w:hint="eastAsia"/>
        </w:rPr>
        <w:t>終止</w:t>
      </w:r>
    </w:p>
    <w:p w14:paraId="5371FBA6" w14:textId="77777777" w:rsidR="00443930" w:rsidRPr="00913C21" w:rsidRDefault="00476D8F" w:rsidP="00A032D4">
      <w:pPr>
        <w:pStyle w:val="Web"/>
        <w:spacing w:before="0" w:line="276" w:lineRule="auto"/>
      </w:pPr>
      <w:r w:rsidRPr="00913C21">
        <w:rPr>
          <w:rFonts w:eastAsia="標楷體" w:hint="eastAsia"/>
        </w:rPr>
        <w:t>除本契約另有規定外，有以下情事者，雙方得終止本契約：</w:t>
      </w:r>
    </w:p>
    <w:p w14:paraId="56CFF9DA" w14:textId="04C5CA4E" w:rsidR="00443930" w:rsidRDefault="00476D8F" w:rsidP="006E09B9">
      <w:pPr>
        <w:pStyle w:val="Web"/>
        <w:numPr>
          <w:ilvl w:val="0"/>
          <w:numId w:val="8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一方違反本契約約定，且未於收到書面違約通知後</w:t>
      </w:r>
      <w:r w:rsidRPr="00913C21">
        <w:rPr>
          <w:rFonts w:eastAsia="標楷體"/>
        </w:rPr>
        <w:t>30</w:t>
      </w:r>
      <w:r w:rsidRPr="00913C21">
        <w:rPr>
          <w:rFonts w:eastAsia="標楷體"/>
        </w:rPr>
        <w:t>日內改正者，他方得終止</w:t>
      </w:r>
      <w:r w:rsidR="00417C96" w:rsidRPr="00CA77E6">
        <w:rPr>
          <w:rFonts w:eastAsia="標楷體" w:hint="eastAsia"/>
        </w:rPr>
        <w:t>或解除</w:t>
      </w:r>
      <w:r w:rsidRPr="00913C21">
        <w:rPr>
          <w:rFonts w:eastAsia="標楷體"/>
        </w:rPr>
        <w:t>本契約。但若該違約之性質係不能改正補救者，得逕行終止本契約。</w:t>
      </w:r>
    </w:p>
    <w:p w14:paraId="3924298B" w14:textId="77777777" w:rsidR="00443930" w:rsidRPr="00913C21" w:rsidRDefault="00476D8F" w:rsidP="006E09B9">
      <w:pPr>
        <w:pStyle w:val="Web"/>
        <w:numPr>
          <w:ilvl w:val="0"/>
          <w:numId w:val="8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乙方因破產、清算、票據無法兌現、受強制執行或其他情況無法繼續經營者。</w:t>
      </w:r>
    </w:p>
    <w:p w14:paraId="3B5A8E8A" w14:textId="77777777" w:rsidR="003F0277" w:rsidRPr="00913C21" w:rsidRDefault="003F0277" w:rsidP="00304E01">
      <w:pPr>
        <w:pStyle w:val="ad"/>
        <w:numPr>
          <w:ilvl w:val="0"/>
          <w:numId w:val="11"/>
        </w:numPr>
        <w:tabs>
          <w:tab w:val="left" w:pos="1276"/>
        </w:tabs>
        <w:autoSpaceDE w:val="0"/>
        <w:spacing w:after="180"/>
        <w:ind w:right="-85"/>
        <w:rPr>
          <w:rFonts w:eastAsia="標楷體"/>
        </w:rPr>
      </w:pPr>
      <w:r w:rsidRPr="00913C21">
        <w:rPr>
          <w:rFonts w:eastAsia="標楷體" w:hint="eastAsia"/>
        </w:rPr>
        <w:t>違約責任</w:t>
      </w:r>
    </w:p>
    <w:p w14:paraId="1C1B2432" w14:textId="77777777" w:rsidR="00443930" w:rsidRPr="00913C21" w:rsidRDefault="00476D8F" w:rsidP="006E09B9">
      <w:pPr>
        <w:pStyle w:val="Web"/>
        <w:numPr>
          <w:ilvl w:val="0"/>
          <w:numId w:val="9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一方違約者，就他方因此所生之損害，應負損害賠償責任，上開賠償包括但不限於訴訟費、律師費及其他損害之賠償，並以本合約總價為損害賠償上限。</w:t>
      </w:r>
    </w:p>
    <w:p w14:paraId="58484065" w14:textId="77777777" w:rsidR="00443930" w:rsidRPr="00913C21" w:rsidRDefault="00476D8F" w:rsidP="006E09B9">
      <w:pPr>
        <w:pStyle w:val="Web"/>
        <w:numPr>
          <w:ilvl w:val="0"/>
          <w:numId w:val="9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因乙方受</w:t>
      </w:r>
      <w:proofErr w:type="gramStart"/>
      <w:r w:rsidRPr="00913C21">
        <w:rPr>
          <w:rFonts w:eastAsia="標楷體"/>
        </w:rPr>
        <w:t>僱</w:t>
      </w:r>
      <w:proofErr w:type="gramEnd"/>
      <w:r w:rsidRPr="00913C21">
        <w:rPr>
          <w:rFonts w:eastAsia="標楷體"/>
        </w:rPr>
        <w:t>人、使用人、委託單位之行為造成甲方損失，視為乙方之加害行為，第三人因乙方行為而造成對甲方之損害，乙方應負連帶損害賠償之責。</w:t>
      </w:r>
    </w:p>
    <w:p w14:paraId="66DB3F4D" w14:textId="77777777" w:rsidR="003F0277" w:rsidRPr="00913C21" w:rsidRDefault="003F0277" w:rsidP="00304E01">
      <w:pPr>
        <w:pStyle w:val="ad"/>
        <w:numPr>
          <w:ilvl w:val="0"/>
          <w:numId w:val="11"/>
        </w:numPr>
        <w:tabs>
          <w:tab w:val="left" w:pos="1276"/>
        </w:tabs>
        <w:autoSpaceDE w:val="0"/>
        <w:spacing w:after="180"/>
        <w:ind w:right="-85"/>
        <w:rPr>
          <w:rFonts w:eastAsia="標楷體"/>
        </w:rPr>
      </w:pPr>
      <w:r w:rsidRPr="00913C21">
        <w:rPr>
          <w:rFonts w:eastAsia="標楷體" w:hint="eastAsia"/>
        </w:rPr>
        <w:t>其他</w:t>
      </w:r>
    </w:p>
    <w:p w14:paraId="04185A4C" w14:textId="77777777" w:rsidR="00443930" w:rsidRPr="00913C21" w:rsidRDefault="00476D8F" w:rsidP="006E09B9">
      <w:pPr>
        <w:pStyle w:val="Web"/>
        <w:numPr>
          <w:ilvl w:val="0"/>
          <w:numId w:val="10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本契約應依中華民國之法律予以解釋及規範；因本契約所引發之任何爭議，雙方同意以臺灣</w:t>
      </w:r>
      <w:proofErr w:type="gramStart"/>
      <w:r w:rsidRPr="00913C21">
        <w:rPr>
          <w:rFonts w:eastAsia="標楷體"/>
        </w:rPr>
        <w:t>臺</w:t>
      </w:r>
      <w:proofErr w:type="gramEnd"/>
      <w:r w:rsidRPr="00913C21">
        <w:rPr>
          <w:rFonts w:eastAsia="標楷體"/>
        </w:rPr>
        <w:t>北地方法院為第一審管轄法院。</w:t>
      </w:r>
    </w:p>
    <w:p w14:paraId="354CC99C" w14:textId="77777777" w:rsidR="00443930" w:rsidRPr="00913C21" w:rsidRDefault="00476D8F" w:rsidP="006E09B9">
      <w:pPr>
        <w:pStyle w:val="Web"/>
        <w:numPr>
          <w:ilvl w:val="0"/>
          <w:numId w:val="10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除本契約外，乙方於簽約過程中所提出之同意書、計畫書或承諾均視為本契約之一部分，有衝突者以本契約之約定為</w:t>
      </w:r>
      <w:proofErr w:type="gramStart"/>
      <w:r w:rsidRPr="00913C21">
        <w:rPr>
          <w:rFonts w:eastAsia="標楷體"/>
        </w:rPr>
        <w:t>準</w:t>
      </w:r>
      <w:proofErr w:type="gramEnd"/>
      <w:r w:rsidRPr="00913C21">
        <w:rPr>
          <w:rFonts w:eastAsia="標楷體"/>
        </w:rPr>
        <w:t>據。</w:t>
      </w:r>
    </w:p>
    <w:p w14:paraId="5DDF41C2" w14:textId="2DBB82EA" w:rsidR="00443930" w:rsidRDefault="00476D8F" w:rsidP="006E09B9">
      <w:pPr>
        <w:pStyle w:val="Web"/>
        <w:numPr>
          <w:ilvl w:val="0"/>
          <w:numId w:val="10"/>
        </w:numPr>
        <w:spacing w:after="240"/>
        <w:jc w:val="both"/>
        <w:rPr>
          <w:rFonts w:eastAsia="標楷體"/>
        </w:rPr>
      </w:pPr>
      <w:r w:rsidRPr="00913C21">
        <w:rPr>
          <w:rFonts w:eastAsia="標楷體"/>
        </w:rPr>
        <w:t>本契約書計正本</w:t>
      </w:r>
      <w:r w:rsidRPr="00913C21">
        <w:rPr>
          <w:rFonts w:eastAsia="標楷體"/>
        </w:rPr>
        <w:t>2</w:t>
      </w:r>
      <w:r w:rsidRPr="00913C21">
        <w:rPr>
          <w:rFonts w:eastAsia="標楷體"/>
        </w:rPr>
        <w:t>份</w:t>
      </w:r>
      <w:r w:rsidR="00F81B71">
        <w:rPr>
          <w:rFonts w:ascii="標楷體" w:eastAsia="標楷體" w:hAnsi="標楷體" w:hint="eastAsia"/>
        </w:rPr>
        <w:t>，</w:t>
      </w:r>
      <w:r w:rsidR="00F81B71">
        <w:rPr>
          <w:rFonts w:eastAsia="標楷體" w:hint="eastAsia"/>
        </w:rPr>
        <w:t>甲方及乙方各執</w:t>
      </w:r>
      <w:r w:rsidR="00F81B71">
        <w:rPr>
          <w:rFonts w:eastAsia="標楷體" w:hint="eastAsia"/>
        </w:rPr>
        <w:t>1</w:t>
      </w:r>
      <w:r w:rsidR="00F81B71">
        <w:rPr>
          <w:rFonts w:eastAsia="標楷體" w:hint="eastAsia"/>
        </w:rPr>
        <w:t>份</w:t>
      </w:r>
      <w:r w:rsidR="00F81B71">
        <w:rPr>
          <w:rFonts w:ascii="標楷體" w:eastAsia="標楷體" w:hAnsi="標楷體" w:hint="eastAsia"/>
        </w:rPr>
        <w:t>，</w:t>
      </w:r>
      <w:r w:rsidRPr="00913C21">
        <w:rPr>
          <w:rFonts w:eastAsia="標楷體"/>
        </w:rPr>
        <w:t>副本</w:t>
      </w:r>
      <w:r w:rsidR="00F457F1">
        <w:rPr>
          <w:rFonts w:eastAsia="標楷體"/>
        </w:rPr>
        <w:t>5</w:t>
      </w:r>
      <w:r w:rsidRPr="00913C21">
        <w:rPr>
          <w:rFonts w:eastAsia="標楷體"/>
        </w:rPr>
        <w:t>份，</w:t>
      </w:r>
      <w:r w:rsidR="00F81B71">
        <w:rPr>
          <w:rFonts w:eastAsia="標楷體" w:hint="eastAsia"/>
        </w:rPr>
        <w:t>甲方</w:t>
      </w:r>
      <w:r w:rsidR="00F81B71">
        <w:rPr>
          <w:rFonts w:eastAsia="標楷體" w:hint="eastAsia"/>
        </w:rPr>
        <w:t>4</w:t>
      </w:r>
      <w:r w:rsidR="00F81B71">
        <w:rPr>
          <w:rFonts w:eastAsia="標楷體" w:hint="eastAsia"/>
        </w:rPr>
        <w:t>份</w:t>
      </w:r>
      <w:r w:rsidR="00F81B71">
        <w:rPr>
          <w:rFonts w:ascii="標楷體" w:eastAsia="標楷體" w:hAnsi="標楷體" w:hint="eastAsia"/>
        </w:rPr>
        <w:t>、乙方1份</w:t>
      </w:r>
      <w:r w:rsidRPr="00913C21">
        <w:rPr>
          <w:rFonts w:eastAsia="標楷體"/>
        </w:rPr>
        <w:t>。</w:t>
      </w:r>
    </w:p>
    <w:p w14:paraId="29BBBD31" w14:textId="6975884F" w:rsidR="00A858B3" w:rsidRDefault="00A858B3">
      <w:pPr>
        <w:widowControl/>
        <w:suppressAutoHyphens w:val="0"/>
        <w:rPr>
          <w:rFonts w:eastAsia="標楷體"/>
          <w:kern w:val="0"/>
        </w:rPr>
      </w:pPr>
      <w:r>
        <w:rPr>
          <w:rFonts w:eastAsia="標楷體"/>
        </w:rPr>
        <w:br w:type="page"/>
      </w:r>
    </w:p>
    <w:p w14:paraId="58EA9261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lastRenderedPageBreak/>
        <w:t>簽約人</w:t>
      </w:r>
      <w:r w:rsidRPr="00913C21">
        <w:rPr>
          <w:rFonts w:eastAsia="標楷體"/>
        </w:rPr>
        <w:br/>
      </w:r>
      <w:r w:rsidRPr="00913C21">
        <w:rPr>
          <w:rFonts w:eastAsia="標楷體"/>
        </w:rPr>
        <w:t>甲方：</w:t>
      </w:r>
      <w:r w:rsidRPr="00913C21">
        <w:rPr>
          <w:rFonts w:eastAsia="標楷體"/>
        </w:rPr>
        <w:t xml:space="preserve"> </w:t>
      </w:r>
      <w:r w:rsidRPr="00913C21">
        <w:rPr>
          <w:rFonts w:eastAsia="標楷體"/>
        </w:rPr>
        <w:t>交通部運輸研究所</w:t>
      </w:r>
    </w:p>
    <w:p w14:paraId="39FE8A73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t>代表人：林繼國</w:t>
      </w:r>
      <w:r w:rsidRPr="00913C21">
        <w:rPr>
          <w:rFonts w:eastAsia="標楷體"/>
        </w:rPr>
        <w:t xml:space="preserve">                  </w:t>
      </w:r>
      <w:r w:rsidR="001222EF" w:rsidRPr="00913C21">
        <w:rPr>
          <w:rFonts w:eastAsia="標楷體"/>
        </w:rPr>
        <w:t xml:space="preserve">               </w:t>
      </w:r>
      <w:r w:rsidRPr="00913C21">
        <w:rPr>
          <w:rFonts w:eastAsia="標楷體"/>
        </w:rPr>
        <w:t>（簽章）</w:t>
      </w:r>
    </w:p>
    <w:p w14:paraId="7512373D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t>地址：</w:t>
      </w:r>
      <w:r w:rsidRPr="00913C21">
        <w:rPr>
          <w:rFonts w:eastAsia="標楷體"/>
        </w:rPr>
        <w:t>10548</w:t>
      </w:r>
      <w:r w:rsidRPr="00913C21">
        <w:rPr>
          <w:rFonts w:eastAsia="標楷體"/>
        </w:rPr>
        <w:t>臺北市敦化北路</w:t>
      </w:r>
      <w:r w:rsidRPr="00913C21">
        <w:rPr>
          <w:rFonts w:eastAsia="標楷體"/>
        </w:rPr>
        <w:t>240</w:t>
      </w:r>
      <w:r w:rsidRPr="00913C21">
        <w:rPr>
          <w:rFonts w:eastAsia="標楷體"/>
        </w:rPr>
        <w:t>號</w:t>
      </w:r>
    </w:p>
    <w:p w14:paraId="56DE1AB7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t xml:space="preserve"> </w:t>
      </w:r>
    </w:p>
    <w:p w14:paraId="21B3CC8D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t>乙方：</w:t>
      </w:r>
    </w:p>
    <w:p w14:paraId="09BB108C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t>代表人：</w:t>
      </w:r>
      <w:r w:rsidRPr="00913C21">
        <w:rPr>
          <w:rFonts w:eastAsia="標楷體"/>
        </w:rPr>
        <w:t xml:space="preserve">     </w:t>
      </w:r>
      <w:r w:rsidR="001222EF" w:rsidRPr="00913C21">
        <w:rPr>
          <w:rFonts w:eastAsia="標楷體"/>
        </w:rPr>
        <w:t xml:space="preserve">                                         </w:t>
      </w:r>
      <w:r w:rsidRPr="00913C21">
        <w:rPr>
          <w:rFonts w:eastAsia="標楷體"/>
        </w:rPr>
        <w:t>（簽章）</w:t>
      </w:r>
    </w:p>
    <w:p w14:paraId="68767DBC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t>地址：</w:t>
      </w:r>
    </w:p>
    <w:p w14:paraId="24C27BF3" w14:textId="77777777" w:rsidR="00443930" w:rsidRPr="00913C21" w:rsidRDefault="00476D8F">
      <w:pPr>
        <w:pStyle w:val="Web"/>
        <w:rPr>
          <w:rFonts w:eastAsia="標楷體"/>
        </w:rPr>
      </w:pPr>
      <w:r w:rsidRPr="00913C21">
        <w:rPr>
          <w:rFonts w:eastAsia="標楷體"/>
        </w:rPr>
        <w:t>公司統一編號：</w:t>
      </w:r>
    </w:p>
    <w:p w14:paraId="5419ED45" w14:textId="77777777" w:rsidR="00443930" w:rsidRPr="00913C21" w:rsidRDefault="00443930">
      <w:pPr>
        <w:pStyle w:val="Web"/>
        <w:ind w:firstLine="360"/>
        <w:rPr>
          <w:rFonts w:eastAsia="標楷體"/>
        </w:rPr>
      </w:pPr>
    </w:p>
    <w:p w14:paraId="01B061A9" w14:textId="2A29F3BA" w:rsidR="00443930" w:rsidRPr="00913C21" w:rsidRDefault="007F40BD" w:rsidP="00C66CB9">
      <w:pPr>
        <w:spacing w:before="240" w:line="500" w:lineRule="exact"/>
        <w:jc w:val="right"/>
        <w:rPr>
          <w:rFonts w:eastAsia="標楷體"/>
          <w:kern w:val="0"/>
        </w:rPr>
      </w:pPr>
      <w:r w:rsidRPr="009E5776">
        <w:rPr>
          <w:rFonts w:eastAsia="標楷體"/>
          <w:kern w:val="0"/>
          <w:highlight w:val="yellow"/>
        </w:rPr>
        <w:t xml:space="preserve">中　　華　　民　　國　　</w:t>
      </w:r>
      <w:r w:rsidRPr="009E5776">
        <w:rPr>
          <w:rFonts w:eastAsia="標楷體"/>
          <w:kern w:val="0"/>
          <w:highlight w:val="yellow"/>
        </w:rPr>
        <w:t xml:space="preserve">  </w:t>
      </w:r>
      <w:r w:rsidRPr="009E5776">
        <w:rPr>
          <w:rFonts w:eastAsia="標楷體" w:hint="eastAsia"/>
          <w:kern w:val="0"/>
          <w:highlight w:val="yellow"/>
        </w:rPr>
        <w:t>XXX</w:t>
      </w:r>
      <w:r w:rsidRPr="009E5776">
        <w:rPr>
          <w:rFonts w:eastAsia="標楷體"/>
          <w:kern w:val="0"/>
          <w:highlight w:val="yellow"/>
        </w:rPr>
        <w:t>年</w:t>
      </w:r>
      <w:r w:rsidRPr="009E5776">
        <w:rPr>
          <w:rFonts w:eastAsia="標楷體" w:hint="eastAsia"/>
          <w:kern w:val="0"/>
          <w:highlight w:val="yellow"/>
        </w:rPr>
        <w:t xml:space="preserve">  XX</w:t>
      </w:r>
      <w:r w:rsidRPr="009E5776">
        <w:rPr>
          <w:rFonts w:eastAsia="標楷體"/>
          <w:kern w:val="0"/>
          <w:highlight w:val="yellow"/>
        </w:rPr>
        <w:t xml:space="preserve"> </w:t>
      </w:r>
      <w:r w:rsidRPr="009E5776">
        <w:rPr>
          <w:rFonts w:eastAsia="標楷體" w:hint="eastAsia"/>
          <w:kern w:val="0"/>
          <w:highlight w:val="yellow"/>
        </w:rPr>
        <w:t xml:space="preserve"> </w:t>
      </w:r>
      <w:r w:rsidRPr="009E5776">
        <w:rPr>
          <w:rFonts w:eastAsia="標楷體"/>
          <w:kern w:val="0"/>
          <w:highlight w:val="yellow"/>
        </w:rPr>
        <w:t>月</w:t>
      </w:r>
      <w:r w:rsidRPr="009E5776">
        <w:rPr>
          <w:rFonts w:eastAsia="標楷體" w:hint="eastAsia"/>
          <w:kern w:val="0"/>
          <w:highlight w:val="yellow"/>
        </w:rPr>
        <w:t xml:space="preserve">  XX  </w:t>
      </w:r>
      <w:r w:rsidRPr="009E5776">
        <w:rPr>
          <w:rFonts w:eastAsia="標楷體"/>
          <w:kern w:val="0"/>
          <w:highlight w:val="yellow"/>
        </w:rPr>
        <w:t>日</w:t>
      </w:r>
      <w:bookmarkStart w:id="0" w:name="_GoBack"/>
      <w:bookmarkEnd w:id="0"/>
    </w:p>
    <w:p w14:paraId="669F51F4" w14:textId="77777777" w:rsidR="00443930" w:rsidRPr="00913C21" w:rsidRDefault="00443930">
      <w:pPr>
        <w:pageBreakBefore/>
        <w:widowControl/>
        <w:suppressAutoHyphens w:val="0"/>
        <w:rPr>
          <w:rFonts w:eastAsia="標楷體"/>
          <w:kern w:val="0"/>
        </w:rPr>
      </w:pPr>
    </w:p>
    <w:p w14:paraId="0917FB60" w14:textId="6BDFEBE7" w:rsidR="00443930" w:rsidRPr="00913C21" w:rsidRDefault="00476D8F">
      <w:pPr>
        <w:rPr>
          <w:rFonts w:eastAsia="標楷體"/>
          <w:sz w:val="28"/>
          <w:szCs w:val="28"/>
        </w:rPr>
      </w:pPr>
      <w:r w:rsidRPr="00913C21">
        <w:rPr>
          <w:rFonts w:eastAsia="標楷體"/>
          <w:sz w:val="28"/>
          <w:szCs w:val="28"/>
        </w:rPr>
        <w:t>附件</w:t>
      </w:r>
      <w:r w:rsidR="00590258">
        <w:rPr>
          <w:rFonts w:eastAsia="標楷體" w:hint="eastAsia"/>
          <w:sz w:val="28"/>
          <w:szCs w:val="28"/>
        </w:rPr>
        <w:t>A</w:t>
      </w:r>
      <w:r w:rsidR="005C28D2" w:rsidRPr="00913C21">
        <w:rPr>
          <w:rFonts w:eastAsia="標楷體" w:hint="eastAsia"/>
          <w:sz w:val="28"/>
          <w:szCs w:val="28"/>
        </w:rPr>
        <w:t xml:space="preserve"> </w:t>
      </w:r>
      <w:r w:rsidRPr="00913C21">
        <w:rPr>
          <w:rFonts w:eastAsia="標楷體"/>
          <w:sz w:val="28"/>
          <w:szCs w:val="28"/>
        </w:rPr>
        <w:t>授權標的清單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786"/>
        <w:gridCol w:w="1418"/>
        <w:gridCol w:w="1276"/>
        <w:gridCol w:w="2835"/>
        <w:gridCol w:w="1275"/>
        <w:gridCol w:w="1134"/>
      </w:tblGrid>
      <w:tr w:rsidR="00BB1442" w14:paraId="6197F720" w14:textId="77777777" w:rsidTr="008B1B19"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E172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項次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B5B2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研發年度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3AFD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計畫名稱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E722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授權技術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DA7F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智慧財產權歸屬</w:t>
            </w:r>
          </w:p>
        </w:tc>
      </w:tr>
      <w:tr w:rsidR="00BB1442" w14:paraId="22051661" w14:textId="77777777" w:rsidTr="008B1B19"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8149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8E42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516B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4EBC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技術名稱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6C79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功能技術摘要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52045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交付內容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C763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</w:p>
        </w:tc>
      </w:tr>
      <w:tr w:rsidR="00BB1442" w14:paraId="3D30C5EA" w14:textId="77777777" w:rsidTr="008B1B19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52FE" w14:textId="77777777" w:rsidR="00BB1442" w:rsidRPr="00C701BA" w:rsidRDefault="00BB1442" w:rsidP="008B1B19">
            <w:pPr>
              <w:jc w:val="center"/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A640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/>
                <w:sz w:val="28"/>
                <w:szCs w:val="28"/>
              </w:rPr>
              <w:t>110-112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C621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以無人機探</w:t>
            </w:r>
            <w:proofErr w:type="gramStart"/>
            <w:r w:rsidRPr="00C701BA">
              <w:rPr>
                <w:rFonts w:eastAsia="標楷體" w:hint="eastAsia"/>
                <w:sz w:val="28"/>
                <w:szCs w:val="28"/>
              </w:rPr>
              <w:t>勘</w:t>
            </w:r>
            <w:proofErr w:type="gramEnd"/>
            <w:r w:rsidRPr="00C701BA">
              <w:rPr>
                <w:rFonts w:eastAsia="標楷體" w:hint="eastAsia"/>
                <w:sz w:val="28"/>
                <w:szCs w:val="28"/>
              </w:rPr>
              <w:t>人車流動資訊之應用情境規劃與先導測試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DAE0" w14:textId="629E0DB9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交通衝突分析軟體</w:t>
            </w:r>
            <w:r w:rsidR="00BA42A5" w:rsidRPr="00BA42A5">
              <w:rPr>
                <w:rFonts w:eastAsia="標楷體" w:hint="eastAsia"/>
                <w:sz w:val="28"/>
                <w:szCs w:val="28"/>
              </w:rPr>
              <w:t>(</w:t>
            </w:r>
            <w:r w:rsidR="00BA42A5" w:rsidRPr="00BA42A5">
              <w:rPr>
                <w:rFonts w:eastAsia="標楷體" w:hint="eastAsia"/>
                <w:sz w:val="28"/>
                <w:szCs w:val="28"/>
              </w:rPr>
              <w:t>含</w:t>
            </w:r>
            <w:r w:rsidR="00BA42A5" w:rsidRPr="00BA42A5">
              <w:rPr>
                <w:rFonts w:eastAsia="標楷體" w:hint="eastAsia"/>
                <w:sz w:val="28"/>
                <w:szCs w:val="28"/>
              </w:rPr>
              <w:t>AI</w:t>
            </w:r>
            <w:r w:rsidR="00BA42A5" w:rsidRPr="00BA42A5">
              <w:rPr>
                <w:rFonts w:eastAsia="標楷體" w:hint="eastAsia"/>
                <w:sz w:val="28"/>
                <w:szCs w:val="28"/>
              </w:rPr>
              <w:t>影像軌跡產出工具</w:t>
            </w:r>
            <w:r w:rsidR="00BA42A5" w:rsidRPr="00BA42A5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72A7" w14:textId="7C1ED8D5" w:rsidR="00BB1442" w:rsidRPr="00C701BA" w:rsidRDefault="00BB1442" w:rsidP="00BB1442">
            <w:pPr>
              <w:numPr>
                <w:ilvl w:val="0"/>
                <w:numId w:val="12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介面提供以路口影像為單位的專案建立、管理。</w:t>
            </w:r>
          </w:p>
          <w:p w14:paraId="3557621D" w14:textId="77777777" w:rsidR="00BB1442" w:rsidRPr="00C701BA" w:rsidRDefault="00BB1442" w:rsidP="00BB1442">
            <w:pPr>
              <w:numPr>
                <w:ilvl w:val="0"/>
                <w:numId w:val="12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提供基本功能，包括車流特性、車流量調查</w:t>
            </w:r>
            <w:r w:rsidRPr="00C701BA">
              <w:rPr>
                <w:rFonts w:eastAsia="標楷體"/>
                <w:sz w:val="28"/>
                <w:szCs w:val="28"/>
              </w:rPr>
              <w:t>-</w:t>
            </w:r>
            <w:r w:rsidRPr="00C701BA">
              <w:rPr>
                <w:rFonts w:eastAsia="標楷體" w:hint="eastAsia"/>
                <w:sz w:val="28"/>
                <w:szCs w:val="28"/>
              </w:rPr>
              <w:t>車輛轉向與行人、路口軌跡、</w:t>
            </w:r>
            <w:proofErr w:type="gramStart"/>
            <w:r w:rsidRPr="00C701BA">
              <w:rPr>
                <w:rFonts w:eastAsia="標楷體" w:hint="eastAsia"/>
                <w:sz w:val="28"/>
                <w:szCs w:val="28"/>
              </w:rPr>
              <w:t>速度熱區圖</w:t>
            </w:r>
            <w:proofErr w:type="gramEnd"/>
            <w:r w:rsidRPr="00C701BA">
              <w:rPr>
                <w:rFonts w:eastAsia="標楷體" w:hint="eastAsia"/>
                <w:sz w:val="28"/>
                <w:szCs w:val="28"/>
              </w:rPr>
              <w:t>、減速度熱區圖及衝突熱點</w:t>
            </w:r>
            <w:r w:rsidRPr="00C701BA">
              <w:rPr>
                <w:rFonts w:eastAsia="標楷體"/>
                <w:sz w:val="28"/>
                <w:szCs w:val="28"/>
              </w:rPr>
              <w:t>TTC/PET</w:t>
            </w:r>
            <w:r w:rsidRPr="00C701BA">
              <w:rPr>
                <w:rFonts w:eastAsia="標楷體" w:hint="eastAsia"/>
                <w:sz w:val="28"/>
                <w:szCs w:val="28"/>
              </w:rPr>
              <w:t>、衝突事件表與統計摘要等功能。</w:t>
            </w:r>
          </w:p>
          <w:p w14:paraId="04592663" w14:textId="77777777" w:rsidR="00BB1442" w:rsidRDefault="00BB1442" w:rsidP="00BB1442">
            <w:pPr>
              <w:numPr>
                <w:ilvl w:val="0"/>
                <w:numId w:val="12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 w:hint="eastAsia"/>
                <w:sz w:val="28"/>
                <w:szCs w:val="28"/>
              </w:rPr>
              <w:t>提供進階功能，包括機會左轉、穿越衝突、右轉衝突、非號</w:t>
            </w:r>
            <w:proofErr w:type="gramStart"/>
            <w:r w:rsidRPr="00C701BA">
              <w:rPr>
                <w:rFonts w:eastAsia="標楷體" w:hint="eastAsia"/>
                <w:sz w:val="28"/>
                <w:szCs w:val="28"/>
              </w:rPr>
              <w:t>誌</w:t>
            </w:r>
            <w:proofErr w:type="gramEnd"/>
            <w:r w:rsidRPr="00C701BA">
              <w:rPr>
                <w:rFonts w:eastAsia="標楷體" w:hint="eastAsia"/>
                <w:sz w:val="28"/>
                <w:szCs w:val="28"/>
              </w:rPr>
              <w:t>化</w:t>
            </w:r>
            <w:proofErr w:type="gramStart"/>
            <w:r w:rsidRPr="00C701BA">
              <w:rPr>
                <w:rFonts w:eastAsia="標楷體" w:hint="eastAsia"/>
                <w:sz w:val="28"/>
                <w:szCs w:val="28"/>
              </w:rPr>
              <w:t>路口停讓衝</w:t>
            </w:r>
            <w:proofErr w:type="gramEnd"/>
            <w:r w:rsidRPr="00C701BA">
              <w:rPr>
                <w:rFonts w:eastAsia="標楷體" w:hint="eastAsia"/>
                <w:sz w:val="28"/>
                <w:szCs w:val="28"/>
              </w:rPr>
              <w:t>突及人車衝突</w:t>
            </w:r>
            <w:r w:rsidR="00F057CA">
              <w:rPr>
                <w:rFonts w:eastAsia="標楷體" w:hint="eastAsia"/>
                <w:sz w:val="28"/>
                <w:szCs w:val="28"/>
              </w:rPr>
              <w:t>等</w:t>
            </w:r>
            <w:r w:rsidRPr="00C701BA">
              <w:rPr>
                <w:rFonts w:eastAsia="標楷體" w:hint="eastAsia"/>
                <w:sz w:val="28"/>
                <w:szCs w:val="28"/>
              </w:rPr>
              <w:t>分析。</w:t>
            </w:r>
          </w:p>
          <w:p w14:paraId="745BBD29" w14:textId="7C1F11F1" w:rsidR="00E861AF" w:rsidRPr="00C701BA" w:rsidRDefault="00BA42A5" w:rsidP="00D07E90">
            <w:pPr>
              <w:numPr>
                <w:ilvl w:val="0"/>
                <w:numId w:val="12"/>
              </w:numPr>
              <w:jc w:val="both"/>
              <w:rPr>
                <w:rFonts w:eastAsia="標楷體"/>
                <w:sz w:val="28"/>
                <w:szCs w:val="28"/>
              </w:rPr>
            </w:pPr>
            <w:r w:rsidRPr="00BA42A5">
              <w:rPr>
                <w:rFonts w:eastAsia="標楷體" w:hint="eastAsia"/>
                <w:sz w:val="28"/>
                <w:szCs w:val="28"/>
              </w:rPr>
              <w:t>AI</w:t>
            </w:r>
            <w:r w:rsidRPr="00BA42A5">
              <w:rPr>
                <w:rFonts w:eastAsia="標楷體" w:hint="eastAsia"/>
                <w:sz w:val="28"/>
                <w:szCs w:val="28"/>
              </w:rPr>
              <w:t>影像分析工具可針對空拍影像</w:t>
            </w:r>
            <w:proofErr w:type="gramStart"/>
            <w:r w:rsidRPr="00BA42A5">
              <w:rPr>
                <w:rFonts w:eastAsia="標楷體" w:hint="eastAsia"/>
                <w:sz w:val="28"/>
                <w:szCs w:val="28"/>
              </w:rPr>
              <w:t>進行穩像</w:t>
            </w:r>
            <w:proofErr w:type="gramEnd"/>
            <w:r w:rsidRPr="00BA42A5">
              <w:rPr>
                <w:rFonts w:eastAsia="標楷體" w:hint="eastAsia"/>
                <w:sz w:val="28"/>
                <w:szCs w:val="28"/>
              </w:rPr>
              <w:t>、人車偵測、人車追蹤、街道背景圖處理、進出線設定，產出街道背景圖、軌跡資料，可做為交通衝突分析軟體所需之輸入。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CACC" w14:textId="5A735E56" w:rsidR="00BB1442" w:rsidRPr="00C701BA" w:rsidRDefault="007A6495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E049CB">
              <w:rPr>
                <w:rFonts w:ascii="Wingdings" w:eastAsia="Wingdings" w:hAnsi="Wingdings" w:cs="Wingdings"/>
                <w:szCs w:val="22"/>
              </w:rPr>
              <w:t></w:t>
            </w:r>
            <w:r w:rsidR="00BB1442" w:rsidRPr="00C701BA">
              <w:rPr>
                <w:rFonts w:eastAsia="標楷體" w:hint="eastAsia"/>
                <w:sz w:val="28"/>
                <w:szCs w:val="28"/>
              </w:rPr>
              <w:t>原始碼</w:t>
            </w:r>
          </w:p>
          <w:p w14:paraId="6194EC84" w14:textId="17B68277" w:rsidR="00BB1442" w:rsidRPr="00C701BA" w:rsidRDefault="007A6495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E049CB">
              <w:rPr>
                <w:rFonts w:ascii="Wingdings" w:eastAsia="Wingdings" w:hAnsi="Wingdings" w:cs="Wingdings"/>
                <w:szCs w:val="22"/>
              </w:rPr>
              <w:t></w:t>
            </w:r>
            <w:r w:rsidR="00BB1442" w:rsidRPr="00C701BA">
              <w:rPr>
                <w:rFonts w:eastAsia="標楷體" w:hint="eastAsia"/>
                <w:sz w:val="28"/>
                <w:szCs w:val="28"/>
              </w:rPr>
              <w:t>需求規格書</w:t>
            </w:r>
          </w:p>
          <w:p w14:paraId="29428043" w14:textId="38F23C7E" w:rsidR="00BB1442" w:rsidRPr="00C701BA" w:rsidRDefault="007A6495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E049CB">
              <w:rPr>
                <w:rFonts w:ascii="Wingdings" w:eastAsia="Wingdings" w:hAnsi="Wingdings" w:cs="Wingdings"/>
                <w:szCs w:val="22"/>
              </w:rPr>
              <w:t></w:t>
            </w:r>
            <w:r w:rsidR="00BB1442" w:rsidRPr="00C701BA">
              <w:rPr>
                <w:rFonts w:eastAsia="標楷體" w:hint="eastAsia"/>
                <w:sz w:val="28"/>
                <w:szCs w:val="28"/>
              </w:rPr>
              <w:t>設計規格書</w:t>
            </w:r>
          </w:p>
          <w:p w14:paraId="773F4AED" w14:textId="2A79BA0E" w:rsidR="00BB1442" w:rsidRPr="00C701BA" w:rsidRDefault="007A6495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E049CB">
              <w:rPr>
                <w:rFonts w:ascii="Wingdings" w:eastAsia="Wingdings" w:hAnsi="Wingdings" w:cs="Wingdings"/>
                <w:szCs w:val="22"/>
              </w:rPr>
              <w:t></w:t>
            </w:r>
            <w:r w:rsidR="00BB1442" w:rsidRPr="00C701BA">
              <w:rPr>
                <w:rFonts w:eastAsia="標楷體" w:hint="eastAsia"/>
                <w:sz w:val="28"/>
                <w:szCs w:val="28"/>
              </w:rPr>
              <w:t>使用手冊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55F7" w14:textId="77777777" w:rsidR="00BB1442" w:rsidRPr="00C701BA" w:rsidRDefault="00BB1442" w:rsidP="008B1B19">
            <w:pPr>
              <w:textAlignment w:val="auto"/>
              <w:rPr>
                <w:rFonts w:eastAsia="標楷體"/>
                <w:sz w:val="28"/>
                <w:szCs w:val="28"/>
              </w:rPr>
            </w:pPr>
            <w:r w:rsidRPr="00C701BA">
              <w:rPr>
                <w:rFonts w:eastAsia="標楷體"/>
                <w:sz w:val="28"/>
                <w:szCs w:val="28"/>
              </w:rPr>
              <w:t>交通部運輸研究所</w:t>
            </w:r>
          </w:p>
        </w:tc>
      </w:tr>
    </w:tbl>
    <w:p w14:paraId="5EFEC208" w14:textId="77777777" w:rsidR="00D67C5D" w:rsidRPr="001368E7" w:rsidRDefault="00D67C5D"/>
    <w:p w14:paraId="015DF4F6" w14:textId="77777777" w:rsidR="008576B1" w:rsidRPr="008576B1" w:rsidRDefault="008576B1" w:rsidP="008576B1">
      <w:pPr>
        <w:widowControl/>
        <w:suppressAutoHyphens w:val="0"/>
        <w:autoSpaceDN/>
        <w:textAlignment w:val="auto"/>
        <w:rPr>
          <w:rFonts w:eastAsia="標楷體"/>
          <w:kern w:val="2"/>
          <w:sz w:val="26"/>
          <w:szCs w:val="26"/>
        </w:rPr>
      </w:pPr>
    </w:p>
    <w:p w14:paraId="0C8B251D" w14:textId="77777777" w:rsidR="008576B1" w:rsidRPr="008576B1" w:rsidRDefault="008576B1" w:rsidP="008576B1">
      <w:pPr>
        <w:suppressAutoHyphens w:val="0"/>
        <w:autoSpaceDN/>
        <w:spacing w:line="520" w:lineRule="exact"/>
        <w:jc w:val="center"/>
        <w:textAlignment w:val="auto"/>
        <w:rPr>
          <w:rFonts w:eastAsia="標楷體"/>
          <w:kern w:val="2"/>
          <w:sz w:val="32"/>
          <w:szCs w:val="32"/>
        </w:rPr>
      </w:pPr>
      <w:r w:rsidRPr="008576B1">
        <w:rPr>
          <w:rFonts w:eastAsia="標楷體"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9ED6D" wp14:editId="77962D3C">
                <wp:simplePos x="0" y="0"/>
                <wp:positionH relativeFrom="margin">
                  <wp:align>left</wp:align>
                </wp:positionH>
                <wp:positionV relativeFrom="paragraph">
                  <wp:posOffset>-152400</wp:posOffset>
                </wp:positionV>
                <wp:extent cx="868680" cy="487680"/>
                <wp:effectExtent l="0" t="0" r="7620" b="762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09C0F" w14:textId="77777777" w:rsidR="008576B1" w:rsidRPr="00DA4F97" w:rsidRDefault="008576B1" w:rsidP="008576B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A4F9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附件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9ED6D" id="矩形 2" o:spid="_x0000_s1026" style="position:absolute;left:0;text-align:left;margin-left:0;margin-top:-12pt;width:68.4pt;height:3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" stroked="f">
                <v:textbox>
                  <w:txbxContent>
                    <w:p w14:paraId="4F409C0F" w14:textId="77777777" w:rsidR="008576B1" w:rsidRPr="00DA4F97" w:rsidRDefault="008576B1" w:rsidP="008576B1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A4F9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附件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76B1">
        <w:rPr>
          <w:rFonts w:eastAsia="標楷體"/>
          <w:kern w:val="2"/>
          <w:sz w:val="32"/>
          <w:szCs w:val="32"/>
        </w:rPr>
        <w:t>交通部運輸研究所</w:t>
      </w:r>
    </w:p>
    <w:p w14:paraId="511B6F4D" w14:textId="77777777" w:rsidR="008576B1" w:rsidRPr="008576B1" w:rsidRDefault="008576B1" w:rsidP="008576B1">
      <w:pPr>
        <w:suppressAutoHyphens w:val="0"/>
        <w:autoSpaceDN/>
        <w:spacing w:line="520" w:lineRule="exact"/>
        <w:jc w:val="center"/>
        <w:textAlignment w:val="auto"/>
        <w:rPr>
          <w:rFonts w:eastAsia="標楷體"/>
          <w:kern w:val="2"/>
          <w:sz w:val="32"/>
          <w:szCs w:val="32"/>
        </w:rPr>
      </w:pPr>
      <w:r w:rsidRPr="008576B1">
        <w:rPr>
          <w:rFonts w:eastAsia="標楷體"/>
          <w:kern w:val="2"/>
          <w:sz w:val="32"/>
          <w:szCs w:val="32"/>
        </w:rPr>
        <w:t>研發成果應用成效追蹤調查表</w:t>
      </w:r>
    </w:p>
    <w:p w14:paraId="2489B0EF" w14:textId="7DAA0AA3" w:rsidR="008576B1" w:rsidRPr="008576B1" w:rsidRDefault="008576B1" w:rsidP="008576B1">
      <w:pPr>
        <w:suppressAutoHyphens w:val="0"/>
        <w:autoSpaceDN/>
        <w:spacing w:beforeLines="50" w:before="234" w:line="480" w:lineRule="exact"/>
        <w:ind w:firstLineChars="202" w:firstLine="566"/>
        <w:jc w:val="both"/>
        <w:textAlignment w:val="auto"/>
        <w:rPr>
          <w:rFonts w:eastAsia="標楷體"/>
          <w:kern w:val="2"/>
          <w:sz w:val="28"/>
        </w:rPr>
      </w:pPr>
      <w:r w:rsidRPr="008576B1">
        <w:rPr>
          <w:rFonts w:eastAsia="標楷體"/>
          <w:kern w:val="2"/>
          <w:sz w:val="28"/>
        </w:rPr>
        <w:t>為統計本所研發成果授權貴單位後之應用情形，並</w:t>
      </w:r>
      <w:r w:rsidR="002466B4">
        <w:rPr>
          <w:rFonts w:eastAsia="標楷體"/>
          <w:kern w:val="2"/>
          <w:sz w:val="28"/>
        </w:rPr>
        <w:t>做為</w:t>
      </w:r>
      <w:r w:rsidRPr="008576B1">
        <w:rPr>
          <w:rFonts w:eastAsia="標楷體"/>
          <w:kern w:val="2"/>
          <w:sz w:val="28"/>
        </w:rPr>
        <w:t>本所精進相關研究與升級研發成果之參據，請於授權期間每年</w:t>
      </w:r>
      <w:r w:rsidRPr="008576B1">
        <w:rPr>
          <w:rFonts w:eastAsia="標楷體"/>
          <w:kern w:val="2"/>
          <w:sz w:val="28"/>
        </w:rPr>
        <w:t>12</w:t>
      </w:r>
      <w:r w:rsidRPr="008576B1">
        <w:rPr>
          <w:rFonts w:eastAsia="標楷體"/>
          <w:kern w:val="2"/>
          <w:sz w:val="28"/>
        </w:rPr>
        <w:t>月</w:t>
      </w:r>
      <w:r w:rsidRPr="008576B1">
        <w:rPr>
          <w:rFonts w:eastAsia="標楷體"/>
          <w:kern w:val="2"/>
          <w:sz w:val="28"/>
        </w:rPr>
        <w:t>31</w:t>
      </w:r>
      <w:r w:rsidRPr="008576B1">
        <w:rPr>
          <w:rFonts w:eastAsia="標楷體"/>
          <w:kern w:val="2"/>
          <w:sz w:val="28"/>
        </w:rPr>
        <w:t>日前，填妥下表資料並具文函送本所。</w:t>
      </w:r>
    </w:p>
    <w:p w14:paraId="5155756C" w14:textId="77777777" w:rsidR="008576B1" w:rsidRPr="008576B1" w:rsidRDefault="008576B1" w:rsidP="008576B1">
      <w:pPr>
        <w:suppressAutoHyphens w:val="0"/>
        <w:autoSpaceDN/>
        <w:spacing w:afterLines="50" w:after="234" w:line="480" w:lineRule="exact"/>
        <w:ind w:firstLineChars="202" w:firstLine="566"/>
        <w:jc w:val="both"/>
        <w:textAlignment w:val="auto"/>
        <w:rPr>
          <w:rFonts w:eastAsia="標楷體"/>
          <w:kern w:val="2"/>
          <w:sz w:val="28"/>
        </w:rPr>
      </w:pPr>
      <w:r w:rsidRPr="008576B1">
        <w:rPr>
          <w:rFonts w:eastAsia="標楷體"/>
          <w:kern w:val="2"/>
          <w:sz w:val="28"/>
        </w:rPr>
        <w:t>若有相關問題，請洽本所聯絡人：</w:t>
      </w:r>
      <w:r w:rsidRPr="008576B1">
        <w:rPr>
          <w:rFonts w:eastAsia="標楷體" w:hint="eastAsia"/>
          <w:kern w:val="2"/>
          <w:sz w:val="28"/>
        </w:rPr>
        <w:t>喻世祥</w:t>
      </w:r>
      <w:r w:rsidRPr="008576B1">
        <w:rPr>
          <w:rFonts w:eastAsia="標楷體"/>
          <w:kern w:val="2"/>
          <w:sz w:val="28"/>
        </w:rPr>
        <w:t>副研究員，</w:t>
      </w:r>
      <w:r w:rsidRPr="008576B1">
        <w:rPr>
          <w:rFonts w:eastAsia="標楷體"/>
          <w:kern w:val="2"/>
          <w:sz w:val="28"/>
        </w:rPr>
        <w:t>e-mail</w:t>
      </w:r>
      <w:r w:rsidRPr="008576B1">
        <w:rPr>
          <w:rFonts w:eastAsia="標楷體"/>
          <w:kern w:val="2"/>
          <w:sz w:val="28"/>
        </w:rPr>
        <w:t>：</w:t>
      </w:r>
      <w:r w:rsidRPr="008576B1">
        <w:rPr>
          <w:rFonts w:eastAsia="標楷體"/>
          <w:kern w:val="2"/>
          <w:sz w:val="28"/>
        </w:rPr>
        <w:t>ysh@iot.gov.tw</w:t>
      </w:r>
      <w:r w:rsidRPr="008576B1">
        <w:rPr>
          <w:rFonts w:eastAsia="標楷體"/>
          <w:kern w:val="2"/>
          <w:sz w:val="28"/>
        </w:rPr>
        <w:t>，電話：</w:t>
      </w:r>
      <w:r w:rsidRPr="008576B1">
        <w:rPr>
          <w:rFonts w:eastAsia="標楷體"/>
          <w:kern w:val="2"/>
          <w:sz w:val="28"/>
        </w:rPr>
        <w:t>(02)2349-6853</w:t>
      </w:r>
      <w:r w:rsidRPr="008576B1">
        <w:rPr>
          <w:rFonts w:eastAsia="標楷體"/>
          <w:kern w:val="2"/>
          <w:sz w:val="28"/>
        </w:rPr>
        <w:t>。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452"/>
      </w:tblGrid>
      <w:tr w:rsidR="008576B1" w:rsidRPr="008576B1" w14:paraId="58A45C25" w14:textId="77777777" w:rsidTr="00346297">
        <w:trPr>
          <w:trHeight w:val="609"/>
        </w:trPr>
        <w:tc>
          <w:tcPr>
            <w:tcW w:w="2296" w:type="dxa"/>
          </w:tcPr>
          <w:p w14:paraId="56869DB4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單位名稱</w:t>
            </w:r>
          </w:p>
        </w:tc>
        <w:tc>
          <w:tcPr>
            <w:tcW w:w="7452" w:type="dxa"/>
          </w:tcPr>
          <w:p w14:paraId="055CEAB2" w14:textId="77777777" w:rsidR="008576B1" w:rsidRPr="008576B1" w:rsidRDefault="008576B1" w:rsidP="008576B1">
            <w:pPr>
              <w:suppressAutoHyphens w:val="0"/>
              <w:autoSpaceDN/>
              <w:spacing w:beforeLines="50" w:before="234" w:afterLines="50" w:after="234"/>
              <w:ind w:leftChars="63" w:left="151" w:firstLine="1"/>
              <w:jc w:val="both"/>
              <w:textAlignment w:val="auto"/>
              <w:rPr>
                <w:rFonts w:eastAsia="標楷體"/>
                <w:kern w:val="2"/>
              </w:rPr>
            </w:pPr>
          </w:p>
        </w:tc>
      </w:tr>
      <w:tr w:rsidR="008576B1" w:rsidRPr="008576B1" w14:paraId="46419C92" w14:textId="77777777" w:rsidTr="00346297">
        <w:trPr>
          <w:trHeight w:val="719"/>
        </w:trPr>
        <w:tc>
          <w:tcPr>
            <w:tcW w:w="2296" w:type="dxa"/>
          </w:tcPr>
          <w:p w14:paraId="346FDB19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授權應用之研發</w:t>
            </w:r>
          </w:p>
          <w:p w14:paraId="423517E3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成果名稱</w:t>
            </w:r>
          </w:p>
        </w:tc>
        <w:tc>
          <w:tcPr>
            <w:tcW w:w="7452" w:type="dxa"/>
          </w:tcPr>
          <w:p w14:paraId="09E23616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textAlignment w:val="auto"/>
              <w:rPr>
                <w:rFonts w:eastAsia="標楷體"/>
                <w:kern w:val="2"/>
                <w:sz w:val="22"/>
              </w:rPr>
            </w:pPr>
            <w:r w:rsidRPr="008576B1">
              <w:rPr>
                <w:rFonts w:eastAsia="標楷體" w:hint="eastAsia"/>
                <w:kern w:val="2"/>
                <w:sz w:val="22"/>
              </w:rPr>
              <w:t>110-</w:t>
            </w:r>
            <w:proofErr w:type="gramStart"/>
            <w:r w:rsidRPr="008576B1">
              <w:rPr>
                <w:rFonts w:eastAsia="標楷體" w:hint="eastAsia"/>
                <w:kern w:val="2"/>
                <w:sz w:val="22"/>
              </w:rPr>
              <w:t>112</w:t>
            </w:r>
            <w:proofErr w:type="gramEnd"/>
            <w:r w:rsidRPr="008576B1">
              <w:rPr>
                <w:rFonts w:eastAsia="標楷體" w:hint="eastAsia"/>
                <w:kern w:val="2"/>
                <w:sz w:val="22"/>
              </w:rPr>
              <w:t>年度「以無人機探勘人車流動資訊之應用情境規劃與先導測試」之交通衝突分析軟體著作權。</w:t>
            </w:r>
          </w:p>
        </w:tc>
      </w:tr>
      <w:tr w:rsidR="008576B1" w:rsidRPr="008576B1" w14:paraId="3ACF4C83" w14:textId="77777777" w:rsidTr="00346297">
        <w:trPr>
          <w:trHeight w:val="719"/>
        </w:trPr>
        <w:tc>
          <w:tcPr>
            <w:tcW w:w="2296" w:type="dxa"/>
          </w:tcPr>
          <w:p w14:paraId="5E2057D1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授權契約簽約日期</w:t>
            </w:r>
          </w:p>
        </w:tc>
        <w:tc>
          <w:tcPr>
            <w:tcW w:w="7452" w:type="dxa"/>
          </w:tcPr>
          <w:p w14:paraId="19D5D168" w14:textId="77777777" w:rsidR="008576B1" w:rsidRPr="008576B1" w:rsidRDefault="008576B1" w:rsidP="008576B1">
            <w:pPr>
              <w:suppressAutoHyphens w:val="0"/>
              <w:autoSpaceDN/>
              <w:spacing w:beforeLines="50" w:before="234" w:afterLines="50" w:after="234"/>
              <w:ind w:leftChars="63" w:left="151" w:firstLine="1"/>
              <w:jc w:val="both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民國</w:t>
            </w:r>
            <w:r w:rsidRPr="008576B1">
              <w:rPr>
                <w:rFonts w:eastAsia="標楷體"/>
                <w:kern w:val="2"/>
              </w:rPr>
              <w:t xml:space="preserve">   </w:t>
            </w:r>
            <w:r w:rsidRPr="008576B1">
              <w:rPr>
                <w:rFonts w:eastAsia="標楷體"/>
                <w:kern w:val="2"/>
              </w:rPr>
              <w:t>年</w:t>
            </w:r>
            <w:r w:rsidRPr="008576B1">
              <w:rPr>
                <w:rFonts w:eastAsia="標楷體"/>
                <w:kern w:val="2"/>
              </w:rPr>
              <w:t xml:space="preserve">   </w:t>
            </w:r>
            <w:r w:rsidRPr="008576B1">
              <w:rPr>
                <w:rFonts w:eastAsia="標楷體"/>
                <w:kern w:val="2"/>
              </w:rPr>
              <w:t>月</w:t>
            </w:r>
            <w:r w:rsidRPr="008576B1">
              <w:rPr>
                <w:rFonts w:eastAsia="標楷體"/>
                <w:kern w:val="2"/>
              </w:rPr>
              <w:t xml:space="preserve">  </w:t>
            </w:r>
            <w:r w:rsidRPr="008576B1">
              <w:rPr>
                <w:rFonts w:eastAsia="標楷體"/>
                <w:kern w:val="2"/>
              </w:rPr>
              <w:t>日</w:t>
            </w:r>
          </w:p>
        </w:tc>
      </w:tr>
      <w:tr w:rsidR="008576B1" w:rsidRPr="008576B1" w14:paraId="1D4D2A53" w14:textId="77777777" w:rsidTr="00346297">
        <w:trPr>
          <w:trHeight w:val="719"/>
        </w:trPr>
        <w:tc>
          <w:tcPr>
            <w:tcW w:w="2296" w:type="dxa"/>
          </w:tcPr>
          <w:p w14:paraId="3DB70D3D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研發成果應用目的</w:t>
            </w:r>
          </w:p>
          <w:p w14:paraId="3283BA39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(</w:t>
            </w:r>
            <w:r w:rsidRPr="008576B1">
              <w:rPr>
                <w:rFonts w:eastAsia="標楷體"/>
                <w:kern w:val="2"/>
              </w:rPr>
              <w:t>可複選</w:t>
            </w:r>
            <w:r w:rsidRPr="008576B1">
              <w:rPr>
                <w:rFonts w:eastAsia="標楷體"/>
                <w:kern w:val="2"/>
              </w:rPr>
              <w:t>)</w:t>
            </w:r>
          </w:p>
        </w:tc>
        <w:tc>
          <w:tcPr>
            <w:tcW w:w="7452" w:type="dxa"/>
          </w:tcPr>
          <w:p w14:paraId="028BE71D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政策</w:t>
            </w:r>
            <w:proofErr w:type="gramStart"/>
            <w:r w:rsidRPr="008576B1">
              <w:rPr>
                <w:rFonts w:eastAsia="標楷體"/>
                <w:kern w:val="2"/>
                <w:sz w:val="26"/>
                <w:szCs w:val="26"/>
              </w:rPr>
              <w:t>研</w:t>
            </w:r>
            <w:proofErr w:type="gramEnd"/>
            <w:r w:rsidRPr="008576B1">
              <w:rPr>
                <w:rFonts w:eastAsia="標楷體"/>
                <w:kern w:val="2"/>
                <w:sz w:val="26"/>
                <w:szCs w:val="26"/>
              </w:rPr>
              <w:t>擬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政策執行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技術升級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計畫申請</w:t>
            </w:r>
          </w:p>
          <w:p w14:paraId="4C2E052C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行政應用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系統建置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資料建置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減省工時</w:t>
            </w:r>
          </w:p>
          <w:p w14:paraId="1C894753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減省經費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增進收益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交通改善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社會福利</w:t>
            </w:r>
          </w:p>
          <w:p w14:paraId="5981F991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環境改善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促進安全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學術研究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便民服務</w:t>
            </w:r>
          </w:p>
          <w:p w14:paraId="6A501547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</w:tc>
      </w:tr>
      <w:tr w:rsidR="008576B1" w:rsidRPr="008576B1" w14:paraId="340DD53D" w14:textId="77777777" w:rsidTr="00346297">
        <w:trPr>
          <w:trHeight w:val="719"/>
        </w:trPr>
        <w:tc>
          <w:tcPr>
            <w:tcW w:w="2296" w:type="dxa"/>
          </w:tcPr>
          <w:p w14:paraId="345D6A59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研發成果應用方式</w:t>
            </w:r>
          </w:p>
          <w:p w14:paraId="7EC5BB02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(</w:t>
            </w:r>
            <w:r w:rsidRPr="008576B1">
              <w:rPr>
                <w:rFonts w:eastAsia="標楷體"/>
                <w:kern w:val="2"/>
              </w:rPr>
              <w:t>可複選</w:t>
            </w:r>
            <w:r w:rsidRPr="008576B1">
              <w:rPr>
                <w:rFonts w:eastAsia="標楷體"/>
                <w:kern w:val="2"/>
              </w:rPr>
              <w:t>)</w:t>
            </w:r>
          </w:p>
        </w:tc>
        <w:tc>
          <w:tcPr>
            <w:tcW w:w="7452" w:type="dxa"/>
          </w:tcPr>
          <w:p w14:paraId="02A44466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直接應用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   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配合單位需求客製化後應用</w:t>
            </w:r>
          </w:p>
          <w:p w14:paraId="72E0BC84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與其他技術或軟、硬體搭配應用</w:t>
            </w:r>
          </w:p>
          <w:p w14:paraId="32AD0E64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2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</w:tc>
      </w:tr>
      <w:tr w:rsidR="008576B1" w:rsidRPr="008576B1" w14:paraId="2DAD3385" w14:textId="77777777" w:rsidTr="00346297">
        <w:trPr>
          <w:trHeight w:val="719"/>
        </w:trPr>
        <w:tc>
          <w:tcPr>
            <w:tcW w:w="2296" w:type="dxa"/>
          </w:tcPr>
          <w:p w14:paraId="11BA66DF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研發成果</w:t>
            </w:r>
          </w:p>
          <w:p w14:paraId="37092718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應用案例簡述</w:t>
            </w:r>
          </w:p>
        </w:tc>
        <w:tc>
          <w:tcPr>
            <w:tcW w:w="7452" w:type="dxa"/>
          </w:tcPr>
          <w:p w14:paraId="752D9264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594" w:hangingChars="270" w:hanging="594"/>
              <w:textAlignment w:val="auto"/>
              <w:rPr>
                <w:rFonts w:eastAsia="標楷體"/>
                <w:kern w:val="2"/>
                <w:sz w:val="22"/>
              </w:rPr>
            </w:pPr>
          </w:p>
          <w:p w14:paraId="7055FBE3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594" w:hangingChars="270" w:hanging="594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2"/>
              </w:rPr>
              <w:t>（請簡述本研發成果之應用案例）</w:t>
            </w:r>
          </w:p>
        </w:tc>
      </w:tr>
      <w:tr w:rsidR="008576B1" w:rsidRPr="008576B1" w14:paraId="11596C4C" w14:textId="77777777" w:rsidTr="00346297">
        <w:trPr>
          <w:trHeight w:val="719"/>
        </w:trPr>
        <w:tc>
          <w:tcPr>
            <w:tcW w:w="2296" w:type="dxa"/>
          </w:tcPr>
          <w:p w14:paraId="689E3920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研發成果應用績效</w:t>
            </w:r>
            <w:r w:rsidRPr="008576B1">
              <w:rPr>
                <w:rFonts w:eastAsia="標楷體"/>
                <w:kern w:val="2"/>
              </w:rPr>
              <w:t>1.</w:t>
            </w:r>
            <w:r w:rsidRPr="008576B1">
              <w:rPr>
                <w:rFonts w:eastAsia="標楷體"/>
                <w:kern w:val="2"/>
              </w:rPr>
              <w:t>學術成果</w:t>
            </w:r>
          </w:p>
          <w:p w14:paraId="1902693A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(</w:t>
            </w:r>
            <w:r w:rsidRPr="008576B1">
              <w:rPr>
                <w:rFonts w:eastAsia="標楷體"/>
                <w:kern w:val="2"/>
              </w:rPr>
              <w:t>可複選</w:t>
            </w:r>
            <w:r w:rsidRPr="008576B1">
              <w:rPr>
                <w:rFonts w:eastAsia="標楷體"/>
                <w:kern w:val="2"/>
              </w:rPr>
              <w:t>)</w:t>
            </w:r>
          </w:p>
        </w:tc>
        <w:tc>
          <w:tcPr>
            <w:tcW w:w="7452" w:type="dxa"/>
          </w:tcPr>
          <w:p w14:paraId="0C8B9F6E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研究報告或論文產出，共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篇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  </w:t>
            </w:r>
          </w:p>
          <w:p w14:paraId="636FEBC4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研究團隊養成</w:t>
            </w:r>
          </w:p>
          <w:p w14:paraId="57B4AFDE" w14:textId="7253C6FC" w:rsidR="008576B1" w:rsidRPr="008576B1" w:rsidRDefault="002466B4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="008576B1" w:rsidRPr="008576B1">
              <w:rPr>
                <w:rFonts w:eastAsia="標楷體" w:hint="eastAsia"/>
                <w:kern w:val="2"/>
                <w:sz w:val="26"/>
                <w:szCs w:val="26"/>
              </w:rPr>
              <w:t>辦理成果</w:t>
            </w:r>
            <w:r w:rsidR="008576B1" w:rsidRPr="008576B1">
              <w:rPr>
                <w:rFonts w:eastAsia="標楷體"/>
                <w:kern w:val="2"/>
                <w:sz w:val="26"/>
                <w:szCs w:val="26"/>
              </w:rPr>
              <w:t>/</w:t>
            </w:r>
            <w:r w:rsidR="008576B1" w:rsidRPr="008576B1">
              <w:rPr>
                <w:rFonts w:eastAsia="標楷體" w:hint="eastAsia"/>
                <w:kern w:val="2"/>
                <w:sz w:val="26"/>
                <w:szCs w:val="26"/>
              </w:rPr>
              <w:t>學術交流活動，共</w:t>
            </w:r>
            <w:r w:rsidR="008576B1" w:rsidRPr="008576B1">
              <w:rPr>
                <w:rFonts w:eastAsia="標楷體"/>
                <w:kern w:val="2"/>
                <w:sz w:val="26"/>
                <w:szCs w:val="26"/>
              </w:rPr>
              <w:t>______</w:t>
            </w:r>
            <w:r w:rsidR="008576B1" w:rsidRPr="008576B1">
              <w:rPr>
                <w:rFonts w:eastAsia="標楷體" w:hint="eastAsia"/>
                <w:kern w:val="2"/>
                <w:sz w:val="26"/>
                <w:szCs w:val="26"/>
              </w:rPr>
              <w:t>場次</w:t>
            </w:r>
            <w:r w:rsidR="008576B1" w:rsidRPr="008576B1">
              <w:rPr>
                <w:rFonts w:eastAsia="標楷體"/>
                <w:kern w:val="2"/>
                <w:sz w:val="26"/>
                <w:szCs w:val="26"/>
              </w:rPr>
              <w:t xml:space="preserve"> </w:t>
            </w:r>
          </w:p>
          <w:p w14:paraId="49CBC68B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形成課程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/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教材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/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手冊，共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件</w:t>
            </w:r>
          </w:p>
          <w:p w14:paraId="298C95BE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</w:tc>
      </w:tr>
      <w:tr w:rsidR="008576B1" w:rsidRPr="008576B1" w14:paraId="3F3D70D5" w14:textId="77777777" w:rsidTr="00346297">
        <w:trPr>
          <w:trHeight w:val="719"/>
        </w:trPr>
        <w:tc>
          <w:tcPr>
            <w:tcW w:w="2296" w:type="dxa"/>
          </w:tcPr>
          <w:p w14:paraId="2E9C6405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研發成果應用績效</w:t>
            </w:r>
            <w:r w:rsidRPr="008576B1">
              <w:rPr>
                <w:rFonts w:eastAsia="標楷體"/>
                <w:kern w:val="2"/>
              </w:rPr>
              <w:t>2.</w:t>
            </w:r>
            <w:r w:rsidRPr="008576B1">
              <w:rPr>
                <w:rFonts w:eastAsia="標楷體"/>
                <w:kern w:val="2"/>
              </w:rPr>
              <w:t>技術創新</w:t>
            </w:r>
          </w:p>
          <w:p w14:paraId="40B5E770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(</w:t>
            </w:r>
            <w:r w:rsidRPr="008576B1">
              <w:rPr>
                <w:rFonts w:eastAsia="標楷體"/>
                <w:kern w:val="2"/>
              </w:rPr>
              <w:t>可複選</w:t>
            </w:r>
            <w:r w:rsidRPr="008576B1">
              <w:rPr>
                <w:rFonts w:eastAsia="標楷體"/>
                <w:kern w:val="2"/>
              </w:rPr>
              <w:t>)</w:t>
            </w:r>
          </w:p>
        </w:tc>
        <w:tc>
          <w:tcPr>
            <w:tcW w:w="7452" w:type="dxa"/>
          </w:tcPr>
          <w:p w14:paraId="1D7C8271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產出軟體，共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件</w:t>
            </w:r>
          </w:p>
          <w:p w14:paraId="4CA4D8DB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產出專利，共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件</w:t>
            </w:r>
          </w:p>
          <w:p w14:paraId="6B201F0D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建立資訊平台與資料庫，共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件</w:t>
            </w:r>
          </w:p>
          <w:p w14:paraId="4A54193A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升級既有系統功能，共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件</w:t>
            </w:r>
          </w:p>
          <w:p w14:paraId="1758A84E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lastRenderedPageBreak/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</w:tc>
      </w:tr>
      <w:tr w:rsidR="008576B1" w:rsidRPr="008576B1" w14:paraId="124336B2" w14:textId="77777777" w:rsidTr="00346297">
        <w:trPr>
          <w:trHeight w:val="719"/>
        </w:trPr>
        <w:tc>
          <w:tcPr>
            <w:tcW w:w="2296" w:type="dxa"/>
          </w:tcPr>
          <w:p w14:paraId="331E7392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lastRenderedPageBreak/>
              <w:t>研發成果應用績效</w:t>
            </w:r>
            <w:r w:rsidRPr="008576B1">
              <w:rPr>
                <w:rFonts w:eastAsia="標楷體" w:hint="eastAsia"/>
                <w:kern w:val="2"/>
              </w:rPr>
              <w:t>3</w:t>
            </w:r>
            <w:r w:rsidRPr="008576B1">
              <w:rPr>
                <w:rFonts w:eastAsia="標楷體"/>
                <w:kern w:val="2"/>
              </w:rPr>
              <w:t>.</w:t>
            </w:r>
            <w:r w:rsidRPr="008576B1">
              <w:rPr>
                <w:rFonts w:eastAsia="標楷體"/>
                <w:kern w:val="2"/>
              </w:rPr>
              <w:t>社會影響</w:t>
            </w:r>
          </w:p>
          <w:p w14:paraId="324479DD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(</w:t>
            </w:r>
            <w:r w:rsidRPr="008576B1">
              <w:rPr>
                <w:rFonts w:eastAsia="標楷體"/>
                <w:kern w:val="2"/>
              </w:rPr>
              <w:t>可複選</w:t>
            </w:r>
            <w:r w:rsidRPr="008576B1">
              <w:rPr>
                <w:rFonts w:eastAsia="標楷體"/>
                <w:kern w:val="2"/>
              </w:rPr>
              <w:t>)</w:t>
            </w:r>
          </w:p>
        </w:tc>
        <w:tc>
          <w:tcPr>
            <w:tcW w:w="7452" w:type="dxa"/>
          </w:tcPr>
          <w:p w14:paraId="0803D440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提供資訊服務</w:t>
            </w:r>
          </w:p>
          <w:p w14:paraId="15F2613C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提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升交通安全</w:t>
            </w:r>
          </w:p>
          <w:p w14:paraId="0E89074D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降低外部成本</w:t>
            </w:r>
          </w:p>
          <w:p w14:paraId="39E9D9E8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增加就業</w:t>
            </w:r>
          </w:p>
          <w:p w14:paraId="5B597751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</w:tc>
      </w:tr>
      <w:tr w:rsidR="008576B1" w:rsidRPr="008576B1" w14:paraId="47381553" w14:textId="77777777" w:rsidTr="00346297">
        <w:trPr>
          <w:trHeight w:val="719"/>
        </w:trPr>
        <w:tc>
          <w:tcPr>
            <w:tcW w:w="2296" w:type="dxa"/>
          </w:tcPr>
          <w:p w14:paraId="3795FD17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 w:hint="eastAsia"/>
                <w:kern w:val="2"/>
              </w:rPr>
              <w:t>研發成果應用績效</w:t>
            </w:r>
            <w:r w:rsidRPr="008576B1">
              <w:rPr>
                <w:rFonts w:eastAsia="標楷體" w:hint="eastAsia"/>
                <w:kern w:val="2"/>
              </w:rPr>
              <w:t>4</w:t>
            </w:r>
            <w:r w:rsidRPr="008576B1">
              <w:rPr>
                <w:rFonts w:eastAsia="標楷體"/>
                <w:kern w:val="2"/>
              </w:rPr>
              <w:t>.</w:t>
            </w:r>
            <w:r w:rsidRPr="008576B1">
              <w:rPr>
                <w:rFonts w:eastAsia="標楷體" w:hint="eastAsia"/>
                <w:kern w:val="2"/>
              </w:rPr>
              <w:t>技術應用成果</w:t>
            </w:r>
          </w:p>
          <w:p w14:paraId="101B3E90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(</w:t>
            </w:r>
            <w:r w:rsidRPr="008576B1">
              <w:rPr>
                <w:rFonts w:eastAsia="標楷體" w:hint="eastAsia"/>
                <w:kern w:val="2"/>
              </w:rPr>
              <w:t>可複選</w:t>
            </w:r>
            <w:r w:rsidRPr="008576B1">
              <w:rPr>
                <w:rFonts w:eastAsia="標楷體"/>
                <w:kern w:val="2"/>
              </w:rPr>
              <w:t>)</w:t>
            </w:r>
          </w:p>
        </w:tc>
        <w:tc>
          <w:tcPr>
            <w:tcW w:w="7452" w:type="dxa"/>
          </w:tcPr>
          <w:p w14:paraId="003BE0AD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□無人機飛行場域可行性評估之技術服務，共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件</w:t>
            </w:r>
          </w:p>
          <w:p w14:paraId="1426EF78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□無人機操作人員派遣服務，共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件</w:t>
            </w:r>
          </w:p>
          <w:p w14:paraId="34BD7EED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完成基於人工智慧的交通影像數據分析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件</w:t>
            </w:r>
          </w:p>
          <w:p w14:paraId="64BB1202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提供交通安全改善分析報告與建議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件</w:t>
            </w:r>
          </w:p>
          <w:p w14:paraId="77AEC6D1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構建基於授權技術的績效評估指標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，共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</w:t>
            </w: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件</w:t>
            </w:r>
          </w:p>
          <w:p w14:paraId="070E35F1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 w:hint="eastAsia"/>
                <w:kern w:val="2"/>
                <w:sz w:val="26"/>
                <w:szCs w:val="26"/>
              </w:rPr>
              <w:t>□其他，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</w:tc>
      </w:tr>
      <w:tr w:rsidR="008576B1" w:rsidRPr="008576B1" w14:paraId="54ED61CD" w14:textId="77777777" w:rsidTr="00346297">
        <w:trPr>
          <w:trHeight w:val="719"/>
        </w:trPr>
        <w:tc>
          <w:tcPr>
            <w:tcW w:w="2296" w:type="dxa"/>
          </w:tcPr>
          <w:p w14:paraId="4D96E286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研發成果應用績效</w:t>
            </w:r>
            <w:r w:rsidRPr="008576B1">
              <w:rPr>
                <w:rFonts w:eastAsia="標楷體" w:hint="eastAsia"/>
                <w:kern w:val="2"/>
              </w:rPr>
              <w:t>5</w:t>
            </w:r>
            <w:r w:rsidRPr="008576B1">
              <w:rPr>
                <w:rFonts w:eastAsia="標楷體"/>
                <w:kern w:val="2"/>
              </w:rPr>
              <w:t>.</w:t>
            </w:r>
            <w:r w:rsidRPr="008576B1">
              <w:rPr>
                <w:rFonts w:eastAsia="標楷體"/>
                <w:kern w:val="2"/>
              </w:rPr>
              <w:t>其他效益</w:t>
            </w:r>
          </w:p>
          <w:p w14:paraId="307D128F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(</w:t>
            </w:r>
            <w:r w:rsidRPr="008576B1">
              <w:rPr>
                <w:rFonts w:eastAsia="標楷體"/>
                <w:kern w:val="2"/>
              </w:rPr>
              <w:t>可複選</w:t>
            </w:r>
            <w:r w:rsidRPr="008576B1">
              <w:rPr>
                <w:rFonts w:eastAsia="標楷體"/>
                <w:kern w:val="2"/>
              </w:rPr>
              <w:t>)</w:t>
            </w:r>
          </w:p>
        </w:tc>
        <w:tc>
          <w:tcPr>
            <w:tcW w:w="7452" w:type="dxa"/>
          </w:tcPr>
          <w:p w14:paraId="493DD6A9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取得計畫經費補助</w:t>
            </w:r>
          </w:p>
          <w:p w14:paraId="6460DBA6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完成規範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/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標準或政策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/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法規草案制訂</w:t>
            </w:r>
          </w:p>
          <w:p w14:paraId="72D7495E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完成政策執行</w:t>
            </w:r>
          </w:p>
          <w:p w14:paraId="482681BA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提升運輸安全環境</w:t>
            </w:r>
          </w:p>
          <w:p w14:paraId="084B89AD" w14:textId="77777777" w:rsidR="008576B1" w:rsidRPr="008576B1" w:rsidRDefault="008576B1" w:rsidP="008576B1">
            <w:pPr>
              <w:suppressAutoHyphens w:val="0"/>
              <w:autoSpaceDN/>
              <w:spacing w:line="0" w:lineRule="atLeast"/>
              <w:ind w:left="702" w:hangingChars="270" w:hanging="702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>□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</w:tc>
      </w:tr>
      <w:tr w:rsidR="008576B1" w:rsidRPr="008576B1" w14:paraId="5E40E21D" w14:textId="77777777" w:rsidTr="00346297">
        <w:trPr>
          <w:trHeight w:val="719"/>
        </w:trPr>
        <w:tc>
          <w:tcPr>
            <w:tcW w:w="2296" w:type="dxa"/>
          </w:tcPr>
          <w:p w14:paraId="31CDD8E7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運用研發成果</w:t>
            </w:r>
          </w:p>
          <w:p w14:paraId="4106F12E" w14:textId="77777777" w:rsidR="008576B1" w:rsidRPr="008576B1" w:rsidRDefault="008576B1" w:rsidP="008576B1">
            <w:pPr>
              <w:suppressAutoHyphens w:val="0"/>
              <w:autoSpaceDN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遭遇之困難</w:t>
            </w:r>
          </w:p>
        </w:tc>
        <w:tc>
          <w:tcPr>
            <w:tcW w:w="7452" w:type="dxa"/>
          </w:tcPr>
          <w:p w14:paraId="425F54B1" w14:textId="77777777" w:rsidR="008576B1" w:rsidRPr="008576B1" w:rsidRDefault="008576B1" w:rsidP="008576B1">
            <w:pPr>
              <w:suppressAutoHyphens w:val="0"/>
              <w:autoSpaceDN/>
              <w:spacing w:beforeLines="50" w:before="234" w:afterLines="50" w:after="234"/>
              <w:ind w:leftChars="63" w:left="151" w:firstLine="1"/>
              <w:jc w:val="both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2"/>
              </w:rPr>
              <w:t>（請說明運用研發成果時遭遇哪些困難尚待解決）</w:t>
            </w:r>
          </w:p>
        </w:tc>
      </w:tr>
      <w:tr w:rsidR="008576B1" w:rsidRPr="008576B1" w14:paraId="1447520C" w14:textId="77777777" w:rsidTr="00346297">
        <w:trPr>
          <w:trHeight w:val="2014"/>
        </w:trPr>
        <w:tc>
          <w:tcPr>
            <w:tcW w:w="2296" w:type="dxa"/>
            <w:vAlign w:val="center"/>
          </w:tcPr>
          <w:p w14:paraId="7A2F6E3D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希望未來本所</w:t>
            </w:r>
          </w:p>
          <w:p w14:paraId="08A51618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提供哪些協助</w:t>
            </w:r>
          </w:p>
        </w:tc>
        <w:tc>
          <w:tcPr>
            <w:tcW w:w="7452" w:type="dxa"/>
          </w:tcPr>
          <w:p w14:paraId="404D5AFB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left="240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□ 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顧問諮詢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□ 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教育訓練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□ 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技術升級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□ 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委託研究</w:t>
            </w:r>
          </w:p>
          <w:p w14:paraId="72A814DD" w14:textId="77777777" w:rsidR="008576B1" w:rsidRPr="008576B1" w:rsidRDefault="008576B1" w:rsidP="008576B1">
            <w:pPr>
              <w:suppressAutoHyphens w:val="0"/>
              <w:autoSpaceDN/>
              <w:spacing w:line="340" w:lineRule="exact"/>
              <w:ind w:left="240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□ 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計畫審查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□ 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技術開發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  </w:t>
            </w:r>
          </w:p>
          <w:p w14:paraId="35355FA4" w14:textId="77777777" w:rsidR="008576B1" w:rsidRPr="008576B1" w:rsidRDefault="008576B1" w:rsidP="008576B1">
            <w:pPr>
              <w:suppressAutoHyphens w:val="0"/>
              <w:autoSpaceDN/>
              <w:spacing w:line="340" w:lineRule="exact"/>
              <w:ind w:left="240"/>
              <w:textAlignment w:val="auto"/>
              <w:rPr>
                <w:rFonts w:eastAsia="標楷體"/>
                <w:kern w:val="2"/>
                <w:sz w:val="26"/>
                <w:szCs w:val="26"/>
              </w:rPr>
            </w:pPr>
            <w:r w:rsidRPr="008576B1">
              <w:rPr>
                <w:rFonts w:eastAsia="標楷體"/>
                <w:kern w:val="2"/>
                <w:sz w:val="26"/>
                <w:szCs w:val="26"/>
              </w:rPr>
              <w:t xml:space="preserve">□ 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其他，</w:t>
            </w:r>
            <w:r w:rsidRPr="008576B1">
              <w:rPr>
                <w:rFonts w:eastAsia="標楷體"/>
                <w:kern w:val="2"/>
                <w:sz w:val="26"/>
                <w:szCs w:val="26"/>
              </w:rPr>
              <w:t>______________________________</w:t>
            </w:r>
          </w:p>
          <w:p w14:paraId="5BA2EC12" w14:textId="77777777" w:rsidR="008576B1" w:rsidRPr="008576B1" w:rsidRDefault="008576B1" w:rsidP="008576B1">
            <w:pPr>
              <w:suppressAutoHyphens w:val="0"/>
              <w:autoSpaceDN/>
              <w:spacing w:line="340" w:lineRule="exact"/>
              <w:ind w:left="240"/>
              <w:textAlignment w:val="auto"/>
              <w:rPr>
                <w:rFonts w:eastAsia="標楷體"/>
                <w:kern w:val="2"/>
                <w:sz w:val="20"/>
              </w:rPr>
            </w:pPr>
            <w:r w:rsidRPr="008576B1">
              <w:rPr>
                <w:rFonts w:eastAsia="標楷體"/>
                <w:kern w:val="2"/>
                <w:sz w:val="22"/>
              </w:rPr>
              <w:t>（以下請具體說明所需協助之內容與方式）</w:t>
            </w:r>
          </w:p>
        </w:tc>
      </w:tr>
      <w:tr w:rsidR="008576B1" w:rsidRPr="008576B1" w14:paraId="4984D7A7" w14:textId="77777777" w:rsidTr="00346297">
        <w:trPr>
          <w:trHeight w:val="1668"/>
        </w:trPr>
        <w:tc>
          <w:tcPr>
            <w:tcW w:w="2296" w:type="dxa"/>
          </w:tcPr>
          <w:p w14:paraId="0F23523B" w14:textId="77777777" w:rsidR="008576B1" w:rsidRPr="008576B1" w:rsidRDefault="008576B1" w:rsidP="008576B1">
            <w:pPr>
              <w:suppressAutoHyphens w:val="0"/>
              <w:autoSpaceDN/>
              <w:spacing w:beforeLines="50" w:before="234"/>
              <w:ind w:rightChars="100" w:right="240"/>
              <w:jc w:val="center"/>
              <w:textAlignment w:val="auto"/>
              <w:rPr>
                <w:rFonts w:eastAsia="標楷體"/>
                <w:kern w:val="2"/>
              </w:rPr>
            </w:pPr>
            <w:r w:rsidRPr="008576B1">
              <w:rPr>
                <w:rFonts w:eastAsia="標楷體"/>
                <w:kern w:val="2"/>
              </w:rPr>
              <w:t>建議與回饋意見</w:t>
            </w:r>
          </w:p>
        </w:tc>
        <w:tc>
          <w:tcPr>
            <w:tcW w:w="7452" w:type="dxa"/>
          </w:tcPr>
          <w:p w14:paraId="591659EE" w14:textId="77777777" w:rsidR="008576B1" w:rsidRPr="008576B1" w:rsidRDefault="008576B1" w:rsidP="008576B1">
            <w:pPr>
              <w:suppressAutoHyphens w:val="0"/>
              <w:autoSpaceDN/>
              <w:spacing w:beforeLines="50" w:before="234" w:afterLines="50" w:after="234"/>
              <w:ind w:leftChars="63" w:left="151"/>
              <w:jc w:val="both"/>
              <w:textAlignment w:val="auto"/>
              <w:rPr>
                <w:rFonts w:eastAsia="標楷體"/>
                <w:kern w:val="2"/>
                <w:sz w:val="22"/>
                <w:szCs w:val="22"/>
              </w:rPr>
            </w:pPr>
            <w:r w:rsidRPr="008576B1">
              <w:rPr>
                <w:rFonts w:eastAsia="標楷體"/>
                <w:kern w:val="2"/>
                <w:sz w:val="22"/>
                <w:szCs w:val="22"/>
              </w:rPr>
              <w:t>（請詳細說明針對研發成果之改善建議及使用回饋意見）</w:t>
            </w:r>
          </w:p>
        </w:tc>
      </w:tr>
    </w:tbl>
    <w:p w14:paraId="0851F37E" w14:textId="77777777" w:rsidR="008576B1" w:rsidRPr="008576B1" w:rsidRDefault="008576B1" w:rsidP="008576B1">
      <w:pPr>
        <w:tabs>
          <w:tab w:val="left" w:pos="4140"/>
        </w:tabs>
        <w:suppressAutoHyphens w:val="0"/>
        <w:autoSpaceDN/>
        <w:spacing w:before="300" w:line="300" w:lineRule="exact"/>
        <w:jc w:val="right"/>
        <w:textAlignment w:val="auto"/>
        <w:rPr>
          <w:rFonts w:eastAsia="標楷體"/>
          <w:kern w:val="2"/>
          <w:szCs w:val="28"/>
          <w:u w:val="single"/>
        </w:rPr>
      </w:pPr>
      <w:r w:rsidRPr="008576B1">
        <w:rPr>
          <w:rFonts w:eastAsia="標楷體"/>
          <w:kern w:val="2"/>
          <w:szCs w:val="28"/>
        </w:rPr>
        <w:t>貴單位聯絡人：</w:t>
      </w:r>
      <w:r w:rsidRPr="008576B1">
        <w:rPr>
          <w:rFonts w:eastAsia="標楷體"/>
          <w:kern w:val="2"/>
          <w:szCs w:val="28"/>
          <w:u w:val="single"/>
        </w:rPr>
        <w:t xml:space="preserve">　</w:t>
      </w:r>
      <w:r w:rsidRPr="008576B1">
        <w:rPr>
          <w:rFonts w:eastAsia="標楷體"/>
          <w:kern w:val="2"/>
          <w:szCs w:val="28"/>
          <w:u w:val="single"/>
        </w:rPr>
        <w:t xml:space="preserve">                      </w:t>
      </w:r>
      <w:proofErr w:type="gramStart"/>
      <w:r w:rsidRPr="008576B1">
        <w:rPr>
          <w:rFonts w:eastAsia="標楷體"/>
          <w:kern w:val="2"/>
          <w:szCs w:val="28"/>
          <w:u w:val="single"/>
        </w:rPr>
        <w:t>＿</w:t>
      </w:r>
      <w:proofErr w:type="gramEnd"/>
    </w:p>
    <w:p w14:paraId="4AF6E9BC" w14:textId="77777777" w:rsidR="008576B1" w:rsidRPr="008576B1" w:rsidRDefault="008576B1" w:rsidP="008576B1">
      <w:pPr>
        <w:tabs>
          <w:tab w:val="left" w:pos="4140"/>
        </w:tabs>
        <w:suppressAutoHyphens w:val="0"/>
        <w:autoSpaceDN/>
        <w:spacing w:before="300" w:line="300" w:lineRule="exact"/>
        <w:jc w:val="right"/>
        <w:textAlignment w:val="auto"/>
        <w:rPr>
          <w:rFonts w:eastAsia="標楷體"/>
          <w:kern w:val="2"/>
          <w:szCs w:val="28"/>
          <w:u w:val="single"/>
        </w:rPr>
      </w:pPr>
      <w:r w:rsidRPr="008576B1">
        <w:rPr>
          <w:rFonts w:eastAsia="標楷體"/>
          <w:kern w:val="2"/>
          <w:szCs w:val="28"/>
        </w:rPr>
        <w:t>聯絡人電話：</w:t>
      </w:r>
      <w:r w:rsidRPr="008576B1">
        <w:rPr>
          <w:rFonts w:eastAsia="標楷體"/>
          <w:kern w:val="2"/>
          <w:szCs w:val="28"/>
          <w:u w:val="single"/>
        </w:rPr>
        <w:t xml:space="preserve">　</w:t>
      </w:r>
      <w:r w:rsidRPr="008576B1">
        <w:rPr>
          <w:rFonts w:eastAsia="標楷體"/>
          <w:kern w:val="2"/>
          <w:szCs w:val="28"/>
          <w:u w:val="single"/>
        </w:rPr>
        <w:t xml:space="preserve">                      </w:t>
      </w:r>
      <w:proofErr w:type="gramStart"/>
      <w:r w:rsidRPr="008576B1">
        <w:rPr>
          <w:rFonts w:eastAsia="標楷體"/>
          <w:kern w:val="2"/>
          <w:szCs w:val="28"/>
          <w:u w:val="single"/>
        </w:rPr>
        <w:t>＿</w:t>
      </w:r>
      <w:proofErr w:type="gramEnd"/>
    </w:p>
    <w:p w14:paraId="7D71BDA4" w14:textId="77777777" w:rsidR="008576B1" w:rsidRPr="008576B1" w:rsidRDefault="008576B1" w:rsidP="008576B1">
      <w:pPr>
        <w:tabs>
          <w:tab w:val="left" w:pos="4140"/>
        </w:tabs>
        <w:suppressAutoHyphens w:val="0"/>
        <w:autoSpaceDN/>
        <w:spacing w:before="300" w:line="300" w:lineRule="exact"/>
        <w:jc w:val="right"/>
        <w:textAlignment w:val="auto"/>
        <w:rPr>
          <w:rFonts w:eastAsia="標楷體"/>
          <w:kern w:val="2"/>
          <w:szCs w:val="28"/>
          <w:u w:val="single"/>
        </w:rPr>
      </w:pPr>
      <w:r w:rsidRPr="008576B1">
        <w:rPr>
          <w:rFonts w:eastAsia="標楷體"/>
          <w:kern w:val="2"/>
          <w:szCs w:val="28"/>
        </w:rPr>
        <w:t>聯絡人</w:t>
      </w:r>
      <w:r w:rsidRPr="008576B1">
        <w:rPr>
          <w:rFonts w:eastAsia="標楷體"/>
          <w:kern w:val="2"/>
          <w:szCs w:val="28"/>
        </w:rPr>
        <w:t>e-mail</w:t>
      </w:r>
      <w:r w:rsidRPr="008576B1">
        <w:rPr>
          <w:rFonts w:eastAsia="標楷體"/>
          <w:kern w:val="2"/>
          <w:szCs w:val="28"/>
        </w:rPr>
        <w:t>：</w:t>
      </w:r>
      <w:r w:rsidRPr="008576B1">
        <w:rPr>
          <w:rFonts w:eastAsia="標楷體"/>
          <w:kern w:val="2"/>
          <w:szCs w:val="28"/>
          <w:u w:val="single"/>
        </w:rPr>
        <w:t xml:space="preserve">　</w:t>
      </w:r>
      <w:r w:rsidRPr="008576B1">
        <w:rPr>
          <w:rFonts w:eastAsia="標楷體"/>
          <w:kern w:val="2"/>
          <w:szCs w:val="28"/>
          <w:u w:val="single"/>
        </w:rPr>
        <w:t xml:space="preserve">                      </w:t>
      </w:r>
      <w:proofErr w:type="gramStart"/>
      <w:r w:rsidRPr="008576B1">
        <w:rPr>
          <w:rFonts w:eastAsia="標楷體"/>
          <w:kern w:val="2"/>
          <w:szCs w:val="28"/>
          <w:u w:val="single"/>
        </w:rPr>
        <w:t>＿</w:t>
      </w:r>
      <w:proofErr w:type="gramEnd"/>
      <w:r w:rsidRPr="008576B1">
        <w:rPr>
          <w:rFonts w:eastAsia="標楷體"/>
          <w:kern w:val="2"/>
          <w:szCs w:val="28"/>
          <w:u w:val="single"/>
        </w:rPr>
        <w:t xml:space="preserve">                    </w:t>
      </w:r>
      <w:r w:rsidRPr="008576B1">
        <w:rPr>
          <w:rFonts w:eastAsia="標楷體"/>
          <w:kern w:val="2"/>
          <w:szCs w:val="28"/>
          <w:u w:val="single"/>
        </w:rPr>
        <w:t xml:space="preserve">　　</w:t>
      </w:r>
      <w:r w:rsidRPr="008576B1">
        <w:rPr>
          <w:rFonts w:eastAsia="標楷體"/>
          <w:kern w:val="2"/>
          <w:szCs w:val="28"/>
          <w:u w:val="single"/>
        </w:rPr>
        <w:t xml:space="preserve">  </w:t>
      </w:r>
      <w:r w:rsidRPr="008576B1">
        <w:rPr>
          <w:rFonts w:eastAsia="標楷體"/>
          <w:kern w:val="2"/>
          <w:szCs w:val="28"/>
          <w:u w:val="single"/>
        </w:rPr>
        <w:t xml:space="preserve">　　　</w:t>
      </w:r>
    </w:p>
    <w:p w14:paraId="0F852F72" w14:textId="77777777" w:rsidR="008576B1" w:rsidRPr="008576B1" w:rsidRDefault="008576B1" w:rsidP="008576B1">
      <w:pPr>
        <w:tabs>
          <w:tab w:val="left" w:pos="4140"/>
        </w:tabs>
        <w:suppressAutoHyphens w:val="0"/>
        <w:autoSpaceDN/>
        <w:spacing w:before="300" w:line="300" w:lineRule="exact"/>
        <w:jc w:val="right"/>
        <w:textAlignment w:val="auto"/>
        <w:rPr>
          <w:rFonts w:eastAsia="標楷體"/>
          <w:kern w:val="2"/>
          <w:sz w:val="26"/>
          <w:szCs w:val="26"/>
        </w:rPr>
      </w:pPr>
      <w:r w:rsidRPr="008576B1">
        <w:rPr>
          <w:rFonts w:eastAsia="標楷體"/>
          <w:kern w:val="2"/>
          <w:szCs w:val="28"/>
        </w:rPr>
        <w:t>填表日期：</w:t>
      </w:r>
      <w:r w:rsidRPr="008576B1">
        <w:rPr>
          <w:rFonts w:eastAsia="標楷體"/>
          <w:kern w:val="2"/>
          <w:szCs w:val="28"/>
        </w:rPr>
        <w:t xml:space="preserve">      </w:t>
      </w:r>
      <w:r w:rsidRPr="008576B1">
        <w:rPr>
          <w:rFonts w:eastAsia="標楷體"/>
          <w:kern w:val="2"/>
          <w:szCs w:val="28"/>
        </w:rPr>
        <w:t>年</w:t>
      </w:r>
      <w:r w:rsidRPr="008576B1">
        <w:rPr>
          <w:rFonts w:eastAsia="標楷體"/>
          <w:kern w:val="2"/>
          <w:szCs w:val="28"/>
        </w:rPr>
        <w:t xml:space="preserve">      </w:t>
      </w:r>
      <w:r w:rsidRPr="008576B1">
        <w:rPr>
          <w:rFonts w:eastAsia="標楷體"/>
          <w:kern w:val="2"/>
          <w:szCs w:val="28"/>
        </w:rPr>
        <w:t>月</w:t>
      </w:r>
      <w:r w:rsidRPr="008576B1">
        <w:rPr>
          <w:rFonts w:eastAsia="標楷體"/>
          <w:kern w:val="2"/>
          <w:szCs w:val="28"/>
        </w:rPr>
        <w:t xml:space="preserve">      </w:t>
      </w:r>
      <w:r w:rsidRPr="008576B1">
        <w:rPr>
          <w:rFonts w:eastAsia="標楷體"/>
          <w:kern w:val="2"/>
          <w:szCs w:val="28"/>
        </w:rPr>
        <w:t>日</w:t>
      </w:r>
    </w:p>
    <w:p w14:paraId="6E668FE2" w14:textId="77777777" w:rsidR="00443930" w:rsidRPr="006E09B9" w:rsidRDefault="00443930">
      <w:pPr>
        <w:spacing w:before="240" w:line="500" w:lineRule="exact"/>
        <w:rPr>
          <w:rFonts w:eastAsia="標楷體"/>
          <w:kern w:val="0"/>
        </w:rPr>
      </w:pPr>
    </w:p>
    <w:sectPr w:rsidR="00443930" w:rsidRPr="006E09B9"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24ED6" w14:textId="77777777" w:rsidR="00FB04E7" w:rsidRDefault="00FB04E7">
      <w:r>
        <w:separator/>
      </w:r>
    </w:p>
  </w:endnote>
  <w:endnote w:type="continuationSeparator" w:id="0">
    <w:p w14:paraId="3D6AE940" w14:textId="77777777" w:rsidR="00FB04E7" w:rsidRDefault="00FB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2B076" w14:textId="627AC933" w:rsidR="00417C96" w:rsidRDefault="00476D8F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531FE">
      <w:rPr>
        <w:noProof/>
        <w:lang w:val="zh-TW"/>
      </w:rPr>
      <w:t>3</w:t>
    </w:r>
    <w:r>
      <w:rPr>
        <w:lang w:val="zh-TW"/>
      </w:rPr>
      <w:fldChar w:fldCharType="end"/>
    </w:r>
  </w:p>
  <w:p w14:paraId="1858769C" w14:textId="77777777" w:rsidR="00417C96" w:rsidRDefault="00417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2E9A" w14:textId="77777777" w:rsidR="00FB04E7" w:rsidRDefault="00FB04E7">
      <w:r>
        <w:rPr>
          <w:color w:val="000000"/>
        </w:rPr>
        <w:separator/>
      </w:r>
    </w:p>
  </w:footnote>
  <w:footnote w:type="continuationSeparator" w:id="0">
    <w:p w14:paraId="416F0264" w14:textId="77777777" w:rsidR="00FB04E7" w:rsidRDefault="00FB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2E5"/>
    <w:multiLevelType w:val="multilevel"/>
    <w:tmpl w:val="004815B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D6444"/>
    <w:multiLevelType w:val="multilevel"/>
    <w:tmpl w:val="BAEA58E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BDE39CF"/>
    <w:multiLevelType w:val="multilevel"/>
    <w:tmpl w:val="E048BA3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0075147"/>
    <w:multiLevelType w:val="multilevel"/>
    <w:tmpl w:val="8DD0CCBE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0E226A5"/>
    <w:multiLevelType w:val="hybridMultilevel"/>
    <w:tmpl w:val="A216D93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2149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1B6687C"/>
    <w:multiLevelType w:val="multilevel"/>
    <w:tmpl w:val="4942CF7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5FC61F9"/>
    <w:multiLevelType w:val="multilevel"/>
    <w:tmpl w:val="8F400D8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30B5599E"/>
    <w:multiLevelType w:val="multilevel"/>
    <w:tmpl w:val="BC385994"/>
    <w:lvl w:ilvl="0">
      <w:start w:val="1"/>
      <w:numFmt w:val="decimal"/>
      <w:lvlText w:val="%1."/>
      <w:lvlJc w:val="left"/>
      <w:pPr>
        <w:ind w:left="3350" w:hanging="480"/>
      </w:pPr>
    </w:lvl>
    <w:lvl w:ilvl="1">
      <w:start w:val="1"/>
      <w:numFmt w:val="ideographTraditional"/>
      <w:lvlText w:val="%2、"/>
      <w:lvlJc w:val="left"/>
      <w:pPr>
        <w:ind w:left="3830" w:hanging="480"/>
      </w:pPr>
    </w:lvl>
    <w:lvl w:ilvl="2">
      <w:start w:val="1"/>
      <w:numFmt w:val="lowerRoman"/>
      <w:lvlText w:val="%3."/>
      <w:lvlJc w:val="right"/>
      <w:pPr>
        <w:ind w:left="4310" w:hanging="480"/>
      </w:pPr>
    </w:lvl>
    <w:lvl w:ilvl="3">
      <w:start w:val="1"/>
      <w:numFmt w:val="decimal"/>
      <w:lvlText w:val="%4."/>
      <w:lvlJc w:val="left"/>
      <w:pPr>
        <w:ind w:left="4790" w:hanging="480"/>
      </w:pPr>
    </w:lvl>
    <w:lvl w:ilvl="4">
      <w:start w:val="1"/>
      <w:numFmt w:val="ideographTraditional"/>
      <w:lvlText w:val="%5、"/>
      <w:lvlJc w:val="left"/>
      <w:pPr>
        <w:ind w:left="5270" w:hanging="480"/>
      </w:pPr>
    </w:lvl>
    <w:lvl w:ilvl="5">
      <w:start w:val="1"/>
      <w:numFmt w:val="lowerRoman"/>
      <w:lvlText w:val="%6."/>
      <w:lvlJc w:val="right"/>
      <w:pPr>
        <w:ind w:left="5750" w:hanging="480"/>
      </w:pPr>
    </w:lvl>
    <w:lvl w:ilvl="6">
      <w:start w:val="1"/>
      <w:numFmt w:val="decimal"/>
      <w:lvlText w:val="%7."/>
      <w:lvlJc w:val="left"/>
      <w:pPr>
        <w:ind w:left="6230" w:hanging="480"/>
      </w:pPr>
    </w:lvl>
    <w:lvl w:ilvl="7">
      <w:start w:val="1"/>
      <w:numFmt w:val="ideographTraditional"/>
      <w:lvlText w:val="%8、"/>
      <w:lvlJc w:val="left"/>
      <w:pPr>
        <w:ind w:left="6710" w:hanging="480"/>
      </w:pPr>
    </w:lvl>
    <w:lvl w:ilvl="8">
      <w:start w:val="1"/>
      <w:numFmt w:val="lowerRoman"/>
      <w:lvlText w:val="%9."/>
      <w:lvlJc w:val="right"/>
      <w:pPr>
        <w:ind w:left="7190" w:hanging="480"/>
      </w:pPr>
    </w:lvl>
  </w:abstractNum>
  <w:abstractNum w:abstractNumId="8" w15:restartNumberingAfterBreak="0">
    <w:nsid w:val="3ECD052F"/>
    <w:multiLevelType w:val="multilevel"/>
    <w:tmpl w:val="FEE4269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51236A97"/>
    <w:multiLevelType w:val="multilevel"/>
    <w:tmpl w:val="004815B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4A7FFD"/>
    <w:multiLevelType w:val="multilevel"/>
    <w:tmpl w:val="AE64D04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C15F9B"/>
    <w:multiLevelType w:val="hybridMultilevel"/>
    <w:tmpl w:val="21EA85A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ind w:left="2149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F99085C"/>
    <w:multiLevelType w:val="multilevel"/>
    <w:tmpl w:val="E9085EF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796273"/>
    <w:multiLevelType w:val="multilevel"/>
    <w:tmpl w:val="3D1A67D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76B432ED"/>
    <w:multiLevelType w:val="hybridMultilevel"/>
    <w:tmpl w:val="3B60572A"/>
    <w:lvl w:ilvl="0" w:tplc="DE7E2620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E57B31"/>
    <w:multiLevelType w:val="multilevel"/>
    <w:tmpl w:val="92AEC00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30"/>
    <w:rsid w:val="00040809"/>
    <w:rsid w:val="00047B29"/>
    <w:rsid w:val="0005111D"/>
    <w:rsid w:val="0006268B"/>
    <w:rsid w:val="000771EF"/>
    <w:rsid w:val="00083650"/>
    <w:rsid w:val="000B7BBF"/>
    <w:rsid w:val="000C0E02"/>
    <w:rsid w:val="000C292A"/>
    <w:rsid w:val="000D24A6"/>
    <w:rsid w:val="000E5054"/>
    <w:rsid w:val="00102A3D"/>
    <w:rsid w:val="00111286"/>
    <w:rsid w:val="001222EF"/>
    <w:rsid w:val="001368E7"/>
    <w:rsid w:val="00142155"/>
    <w:rsid w:val="00151584"/>
    <w:rsid w:val="001D6B68"/>
    <w:rsid w:val="001E6CE3"/>
    <w:rsid w:val="001E701A"/>
    <w:rsid w:val="001E79AF"/>
    <w:rsid w:val="002107B5"/>
    <w:rsid w:val="00213E32"/>
    <w:rsid w:val="002234E1"/>
    <w:rsid w:val="002245BD"/>
    <w:rsid w:val="002466B4"/>
    <w:rsid w:val="002571B7"/>
    <w:rsid w:val="00260528"/>
    <w:rsid w:val="002939AE"/>
    <w:rsid w:val="002A23C3"/>
    <w:rsid w:val="002A687A"/>
    <w:rsid w:val="002B43C2"/>
    <w:rsid w:val="002E29A0"/>
    <w:rsid w:val="003017D7"/>
    <w:rsid w:val="00304E01"/>
    <w:rsid w:val="0031429F"/>
    <w:rsid w:val="003149E4"/>
    <w:rsid w:val="003272E9"/>
    <w:rsid w:val="00335916"/>
    <w:rsid w:val="00336995"/>
    <w:rsid w:val="00341D45"/>
    <w:rsid w:val="003476EE"/>
    <w:rsid w:val="00364734"/>
    <w:rsid w:val="00371BC0"/>
    <w:rsid w:val="00373DAD"/>
    <w:rsid w:val="00385473"/>
    <w:rsid w:val="003874DE"/>
    <w:rsid w:val="003927D9"/>
    <w:rsid w:val="003A1901"/>
    <w:rsid w:val="003A32FC"/>
    <w:rsid w:val="003A50A3"/>
    <w:rsid w:val="003E0D85"/>
    <w:rsid w:val="003E1852"/>
    <w:rsid w:val="003E2B3D"/>
    <w:rsid w:val="003F0277"/>
    <w:rsid w:val="003F6558"/>
    <w:rsid w:val="003F7713"/>
    <w:rsid w:val="004007E4"/>
    <w:rsid w:val="004035A5"/>
    <w:rsid w:val="00417C96"/>
    <w:rsid w:val="00433D77"/>
    <w:rsid w:val="00443930"/>
    <w:rsid w:val="00451757"/>
    <w:rsid w:val="004638AF"/>
    <w:rsid w:val="00465BFE"/>
    <w:rsid w:val="00471618"/>
    <w:rsid w:val="00476D8F"/>
    <w:rsid w:val="00484EA5"/>
    <w:rsid w:val="00485341"/>
    <w:rsid w:val="004A5C53"/>
    <w:rsid w:val="004B0A10"/>
    <w:rsid w:val="004C37FE"/>
    <w:rsid w:val="004D7AD0"/>
    <w:rsid w:val="004E7EE4"/>
    <w:rsid w:val="004F0450"/>
    <w:rsid w:val="005038CF"/>
    <w:rsid w:val="005323F6"/>
    <w:rsid w:val="00581D02"/>
    <w:rsid w:val="00587A34"/>
    <w:rsid w:val="00590258"/>
    <w:rsid w:val="0059242E"/>
    <w:rsid w:val="00592C2B"/>
    <w:rsid w:val="005A02A2"/>
    <w:rsid w:val="005A28D0"/>
    <w:rsid w:val="005A4576"/>
    <w:rsid w:val="005C28D2"/>
    <w:rsid w:val="005D5DC6"/>
    <w:rsid w:val="005F0AC8"/>
    <w:rsid w:val="00603988"/>
    <w:rsid w:val="00613937"/>
    <w:rsid w:val="00651D54"/>
    <w:rsid w:val="00666B90"/>
    <w:rsid w:val="00675A3F"/>
    <w:rsid w:val="00683101"/>
    <w:rsid w:val="00697D85"/>
    <w:rsid w:val="006B4D7D"/>
    <w:rsid w:val="006C507C"/>
    <w:rsid w:val="006E09B9"/>
    <w:rsid w:val="006E16B4"/>
    <w:rsid w:val="006F4DD1"/>
    <w:rsid w:val="0072278C"/>
    <w:rsid w:val="00760386"/>
    <w:rsid w:val="007758D0"/>
    <w:rsid w:val="007A6495"/>
    <w:rsid w:val="007E62A0"/>
    <w:rsid w:val="007F40BD"/>
    <w:rsid w:val="007F75EB"/>
    <w:rsid w:val="00804608"/>
    <w:rsid w:val="00823E92"/>
    <w:rsid w:val="008576B1"/>
    <w:rsid w:val="00867C32"/>
    <w:rsid w:val="008823D9"/>
    <w:rsid w:val="00891B9B"/>
    <w:rsid w:val="00893AE2"/>
    <w:rsid w:val="008961BC"/>
    <w:rsid w:val="00896AD7"/>
    <w:rsid w:val="008F0550"/>
    <w:rsid w:val="008F3FED"/>
    <w:rsid w:val="008F7D62"/>
    <w:rsid w:val="0090599C"/>
    <w:rsid w:val="00913C21"/>
    <w:rsid w:val="00922020"/>
    <w:rsid w:val="009240BE"/>
    <w:rsid w:val="009259D4"/>
    <w:rsid w:val="009277DE"/>
    <w:rsid w:val="00930B6A"/>
    <w:rsid w:val="00955850"/>
    <w:rsid w:val="00975A48"/>
    <w:rsid w:val="00981EB4"/>
    <w:rsid w:val="00986A83"/>
    <w:rsid w:val="009A3FEF"/>
    <w:rsid w:val="009B7FAA"/>
    <w:rsid w:val="009E3F82"/>
    <w:rsid w:val="009E5776"/>
    <w:rsid w:val="00A032D4"/>
    <w:rsid w:val="00A062B4"/>
    <w:rsid w:val="00A14301"/>
    <w:rsid w:val="00A20260"/>
    <w:rsid w:val="00A347CC"/>
    <w:rsid w:val="00A40542"/>
    <w:rsid w:val="00A53B77"/>
    <w:rsid w:val="00A57EC4"/>
    <w:rsid w:val="00A72E28"/>
    <w:rsid w:val="00A76B10"/>
    <w:rsid w:val="00A80623"/>
    <w:rsid w:val="00A80A15"/>
    <w:rsid w:val="00A84823"/>
    <w:rsid w:val="00A858B3"/>
    <w:rsid w:val="00A86D6B"/>
    <w:rsid w:val="00A94893"/>
    <w:rsid w:val="00AA113F"/>
    <w:rsid w:val="00AE2260"/>
    <w:rsid w:val="00AF5900"/>
    <w:rsid w:val="00B079F4"/>
    <w:rsid w:val="00B26579"/>
    <w:rsid w:val="00B31BCD"/>
    <w:rsid w:val="00B42753"/>
    <w:rsid w:val="00B67124"/>
    <w:rsid w:val="00B701C7"/>
    <w:rsid w:val="00B71897"/>
    <w:rsid w:val="00B86C0A"/>
    <w:rsid w:val="00B95384"/>
    <w:rsid w:val="00B96FCE"/>
    <w:rsid w:val="00BA42A5"/>
    <w:rsid w:val="00BB130E"/>
    <w:rsid w:val="00BB1442"/>
    <w:rsid w:val="00BC3AEE"/>
    <w:rsid w:val="00BC672E"/>
    <w:rsid w:val="00BF4FC3"/>
    <w:rsid w:val="00C065CD"/>
    <w:rsid w:val="00C10DB0"/>
    <w:rsid w:val="00C6667E"/>
    <w:rsid w:val="00C66CB9"/>
    <w:rsid w:val="00C701BA"/>
    <w:rsid w:val="00C71005"/>
    <w:rsid w:val="00C723DA"/>
    <w:rsid w:val="00CA77E6"/>
    <w:rsid w:val="00CB7199"/>
    <w:rsid w:val="00CC1AA7"/>
    <w:rsid w:val="00CC3463"/>
    <w:rsid w:val="00CF6D2A"/>
    <w:rsid w:val="00CF7F9E"/>
    <w:rsid w:val="00D00260"/>
    <w:rsid w:val="00D07E90"/>
    <w:rsid w:val="00D27313"/>
    <w:rsid w:val="00D46FC7"/>
    <w:rsid w:val="00D5459E"/>
    <w:rsid w:val="00D67C5D"/>
    <w:rsid w:val="00D95544"/>
    <w:rsid w:val="00DA36BB"/>
    <w:rsid w:val="00DA647A"/>
    <w:rsid w:val="00DB3866"/>
    <w:rsid w:val="00DC0BEB"/>
    <w:rsid w:val="00DD6ECC"/>
    <w:rsid w:val="00DF2059"/>
    <w:rsid w:val="00E05CB2"/>
    <w:rsid w:val="00E126F9"/>
    <w:rsid w:val="00E16C07"/>
    <w:rsid w:val="00E26971"/>
    <w:rsid w:val="00E27A7B"/>
    <w:rsid w:val="00E34598"/>
    <w:rsid w:val="00E531FE"/>
    <w:rsid w:val="00E64CF0"/>
    <w:rsid w:val="00E751FF"/>
    <w:rsid w:val="00E81F41"/>
    <w:rsid w:val="00E861AF"/>
    <w:rsid w:val="00EC5459"/>
    <w:rsid w:val="00EC6CA5"/>
    <w:rsid w:val="00ED2729"/>
    <w:rsid w:val="00ED691E"/>
    <w:rsid w:val="00EE10B7"/>
    <w:rsid w:val="00F057CA"/>
    <w:rsid w:val="00F3304C"/>
    <w:rsid w:val="00F431C1"/>
    <w:rsid w:val="00F457F1"/>
    <w:rsid w:val="00F477C0"/>
    <w:rsid w:val="00F81B71"/>
    <w:rsid w:val="00F9422C"/>
    <w:rsid w:val="00FB04E7"/>
    <w:rsid w:val="00FB67DB"/>
    <w:rsid w:val="00FD1721"/>
    <w:rsid w:val="00FE325E"/>
    <w:rsid w:val="00FE49B3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057B"/>
  <w15:docId w15:val="{7816E3F0-4F1C-4271-9B7E-D9CE618E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條文6"/>
    <w:basedOn w:val="a"/>
    <w:pPr>
      <w:spacing w:after="120" w:line="420" w:lineRule="atLeast"/>
      <w:ind w:left="1800" w:hanging="541"/>
    </w:pPr>
    <w:rPr>
      <w:rFonts w:ascii="華康楷書體W5" w:eastAsia="華康楷書體W5" w:hAnsi="華康楷書體W5"/>
      <w:kern w:val="0"/>
      <w:sz w:val="28"/>
      <w:szCs w:val="20"/>
    </w:rPr>
  </w:style>
  <w:style w:type="paragraph" w:customStyle="1" w:styleId="12">
    <w:name w:val="條文12"/>
    <w:basedOn w:val="a"/>
    <w:pPr>
      <w:spacing w:after="120" w:line="420" w:lineRule="atLeast"/>
      <w:ind w:left="1259" w:firstLine="1"/>
    </w:pPr>
    <w:rPr>
      <w:rFonts w:ascii="華康楷書體W5" w:eastAsia="華康楷書體W5" w:hAnsi="華康楷書體W5"/>
      <w:kern w:val="0"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kern w:val="0"/>
    </w:rPr>
  </w:style>
  <w:style w:type="paragraph" w:styleId="a3">
    <w:name w:val="Closing"/>
    <w:basedOn w:val="a"/>
    <w:pPr>
      <w:ind w:left="100"/>
    </w:pPr>
    <w:rPr>
      <w:rFonts w:ascii="標楷體" w:eastAsia="標楷體" w:hAnsi="標楷體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Strong"/>
    <w:basedOn w:val="a0"/>
    <w:rPr>
      <w:b/>
      <w:bCs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ListParagraph1">
    <w:name w:val="List Paragraph1"/>
    <w:basedOn w:val="a"/>
    <w:pPr>
      <w:ind w:left="480"/>
    </w:pPr>
    <w:rPr>
      <w:rFonts w:ascii="Calibri" w:hAnsi="Calibri"/>
      <w:szCs w:val="22"/>
    </w:rPr>
  </w:style>
  <w:style w:type="paragraph" w:styleId="ab">
    <w:name w:val="Plain Text"/>
    <w:basedOn w:val="a"/>
    <w:pPr>
      <w:suppressAutoHyphens w:val="0"/>
      <w:textAlignment w:val="auto"/>
    </w:pPr>
    <w:rPr>
      <w:rFonts w:ascii="細明體" w:eastAsia="細明體" w:hAnsi="細明體"/>
      <w:sz w:val="28"/>
      <w:szCs w:val="20"/>
    </w:rPr>
  </w:style>
  <w:style w:type="character" w:customStyle="1" w:styleId="ac">
    <w:name w:val="純文字 字元"/>
    <w:basedOn w:val="a0"/>
    <w:rPr>
      <w:rFonts w:ascii="細明體" w:eastAsia="細明體" w:hAnsi="細明體"/>
      <w:kern w:val="3"/>
      <w:sz w:val="28"/>
    </w:rPr>
  </w:style>
  <w:style w:type="paragraph" w:styleId="ad">
    <w:name w:val="List Paragraph"/>
    <w:basedOn w:val="a"/>
    <w:pPr>
      <w:ind w:left="480"/>
    </w:pPr>
  </w:style>
  <w:style w:type="character" w:styleId="ae">
    <w:name w:val="annotation reference"/>
    <w:basedOn w:val="a0"/>
    <w:uiPriority w:val="99"/>
    <w:semiHidden/>
    <w:unhideWhenUsed/>
    <w:rsid w:val="003476E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476EE"/>
  </w:style>
  <w:style w:type="character" w:customStyle="1" w:styleId="af0">
    <w:name w:val="註解文字 字元"/>
    <w:basedOn w:val="a0"/>
    <w:link w:val="af"/>
    <w:uiPriority w:val="99"/>
    <w:rsid w:val="003476EE"/>
    <w:rPr>
      <w:kern w:val="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6E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476EE"/>
    <w:rPr>
      <w:b/>
      <w:bCs/>
      <w:kern w:val="3"/>
      <w:sz w:val="24"/>
      <w:szCs w:val="24"/>
    </w:rPr>
  </w:style>
  <w:style w:type="paragraph" w:styleId="af3">
    <w:name w:val="Revision"/>
    <w:hidden/>
    <w:uiPriority w:val="99"/>
    <w:semiHidden/>
    <w:rsid w:val="003476EE"/>
    <w:pPr>
      <w:autoSpaceDN/>
      <w:textAlignment w:val="auto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14C7-2819-42E7-8C80-425E6BB8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682</Words>
  <Characters>3892</Characters>
  <Application>Microsoft Office Word</Application>
  <DocSecurity>0</DocSecurity>
  <Lines>32</Lines>
  <Paragraphs>9</Paragraphs>
  <ScaleCrop>false</ScaleCrop>
  <Company>TALPOR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交通部運輸研究所暨九福科技顧問股份有限公司</dc:title>
  <dc:creator>cwkao</dc:creator>
  <cp:lastModifiedBy>喻世祥</cp:lastModifiedBy>
  <cp:revision>27</cp:revision>
  <cp:lastPrinted>2025-01-15T08:48:00Z</cp:lastPrinted>
  <dcterms:created xsi:type="dcterms:W3CDTF">2024-12-31T06:03:00Z</dcterms:created>
  <dcterms:modified xsi:type="dcterms:W3CDTF">2025-01-23T03:12:00Z</dcterms:modified>
</cp:coreProperties>
</file>