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D0" w:rsidRPr="00DC048C" w:rsidRDefault="00C232D0" w:rsidP="00C232D0">
      <w:pPr>
        <w:adjustRightInd w:val="0"/>
        <w:snapToGrid w:val="0"/>
        <w:spacing w:beforeLines="50" w:before="180" w:afterLines="50" w:after="180" w:line="440" w:lineRule="exact"/>
        <w:jc w:val="center"/>
        <w:rPr>
          <w:rFonts w:ascii="標楷體" w:eastAsia="標楷體" w:hAnsi="標楷體" w:cs="Times New Roman"/>
          <w:bCs/>
          <w:color w:val="000000" w:themeColor="text1"/>
          <w:sz w:val="32"/>
          <w:szCs w:val="32"/>
        </w:rPr>
      </w:pPr>
      <w:r w:rsidRPr="00DC048C">
        <w:rPr>
          <w:rFonts w:ascii="標楷體" w:eastAsia="標楷體" w:hAnsi="標楷體" w:cs="Times New Roman" w:hint="eastAsia"/>
          <w:bCs/>
          <w:color w:val="000000" w:themeColor="text1"/>
          <w:sz w:val="32"/>
          <w:szCs w:val="32"/>
        </w:rPr>
        <w:t>交通部運輸研究所性別平等工作小組</w:t>
      </w:r>
      <w:proofErr w:type="gramStart"/>
      <w:r w:rsidRPr="00DC048C">
        <w:rPr>
          <w:rFonts w:ascii="標楷體" w:eastAsia="標楷體" w:hAnsi="標楷體" w:cs="Times New Roman" w:hint="eastAsia"/>
          <w:bCs/>
          <w:color w:val="000000" w:themeColor="text1"/>
          <w:sz w:val="32"/>
          <w:szCs w:val="32"/>
        </w:rPr>
        <w:t>111</w:t>
      </w:r>
      <w:proofErr w:type="gramEnd"/>
      <w:r w:rsidRPr="00DC048C">
        <w:rPr>
          <w:rFonts w:ascii="標楷體" w:eastAsia="標楷體" w:hAnsi="標楷體" w:cs="Times New Roman" w:hint="eastAsia"/>
          <w:bCs/>
          <w:color w:val="000000" w:themeColor="text1"/>
          <w:sz w:val="32"/>
          <w:szCs w:val="32"/>
        </w:rPr>
        <w:t>年度第</w:t>
      </w:r>
      <w:r w:rsidR="00DC048C" w:rsidRPr="00DC048C">
        <w:rPr>
          <w:rFonts w:ascii="標楷體" w:eastAsia="標楷體" w:hAnsi="標楷體" w:cs="Times New Roman" w:hint="eastAsia"/>
          <w:bCs/>
          <w:color w:val="000000" w:themeColor="text1"/>
          <w:sz w:val="32"/>
          <w:szCs w:val="32"/>
        </w:rPr>
        <w:t>4</w:t>
      </w:r>
      <w:r w:rsidRPr="00DC048C">
        <w:rPr>
          <w:rFonts w:ascii="標楷體" w:eastAsia="標楷體" w:hAnsi="標楷體" w:cs="Times New Roman" w:hint="eastAsia"/>
          <w:bCs/>
          <w:color w:val="000000" w:themeColor="text1"/>
          <w:sz w:val="32"/>
          <w:szCs w:val="32"/>
        </w:rPr>
        <w:t>次會議</w:t>
      </w:r>
      <w:r w:rsidR="00AB1B68">
        <w:rPr>
          <w:rFonts w:ascii="標楷體" w:eastAsia="標楷體" w:hAnsi="標楷體" w:cs="Times New Roman" w:hint="eastAsia"/>
          <w:bCs/>
          <w:color w:val="000000" w:themeColor="text1"/>
          <w:sz w:val="32"/>
          <w:szCs w:val="32"/>
        </w:rPr>
        <w:t>紀錄</w:t>
      </w:r>
    </w:p>
    <w:p w:rsidR="00C232D0" w:rsidRPr="00DC048C" w:rsidRDefault="00C232D0" w:rsidP="00C232D0">
      <w:pPr>
        <w:adjustRightInd w:val="0"/>
        <w:snapToGrid w:val="0"/>
        <w:spacing w:line="440" w:lineRule="exact"/>
        <w:jc w:val="both"/>
        <w:rPr>
          <w:rFonts w:ascii="標楷體" w:eastAsia="標楷體" w:hAnsi="標楷體" w:cs="Times New Roman"/>
          <w:color w:val="000000" w:themeColor="text1"/>
          <w:sz w:val="28"/>
          <w:szCs w:val="28"/>
        </w:rPr>
      </w:pPr>
      <w:r w:rsidRPr="00DC048C">
        <w:rPr>
          <w:rFonts w:ascii="標楷體" w:eastAsia="標楷體" w:hAnsi="標楷體" w:cs="Times New Roman" w:hint="eastAsia"/>
          <w:color w:val="000000" w:themeColor="text1"/>
          <w:sz w:val="28"/>
          <w:szCs w:val="28"/>
        </w:rPr>
        <w:t>時間：中華民國</w:t>
      </w:r>
      <w:r w:rsidR="00B40129" w:rsidRPr="00DC048C">
        <w:rPr>
          <w:rFonts w:ascii="標楷體" w:eastAsia="標楷體" w:hAnsi="標楷體" w:cs="Times New Roman" w:hint="eastAsia"/>
          <w:color w:val="000000" w:themeColor="text1"/>
          <w:sz w:val="28"/>
          <w:szCs w:val="28"/>
        </w:rPr>
        <w:t>111年</w:t>
      </w:r>
      <w:r w:rsidR="00B33EB9">
        <w:rPr>
          <w:rFonts w:ascii="標楷體" w:eastAsia="標楷體" w:hAnsi="標楷體" w:cs="Times New Roman" w:hint="eastAsia"/>
          <w:color w:val="000000" w:themeColor="text1"/>
          <w:sz w:val="28"/>
          <w:szCs w:val="28"/>
        </w:rPr>
        <w:t>12</w:t>
      </w:r>
      <w:r w:rsidR="00B40129" w:rsidRPr="00DC048C">
        <w:rPr>
          <w:rFonts w:ascii="標楷體" w:eastAsia="標楷體" w:hAnsi="標楷體" w:cs="Times New Roman" w:hint="eastAsia"/>
          <w:color w:val="000000" w:themeColor="text1"/>
          <w:sz w:val="28"/>
          <w:szCs w:val="28"/>
        </w:rPr>
        <w:t>月</w:t>
      </w:r>
      <w:r w:rsidR="000F01DB">
        <w:rPr>
          <w:rFonts w:ascii="標楷體" w:eastAsia="標楷體" w:hAnsi="標楷體" w:cs="Times New Roman" w:hint="eastAsia"/>
          <w:color w:val="000000" w:themeColor="text1"/>
          <w:sz w:val="28"/>
          <w:szCs w:val="28"/>
        </w:rPr>
        <w:t>20</w:t>
      </w:r>
      <w:r w:rsidR="00B40129" w:rsidRPr="00DC048C">
        <w:rPr>
          <w:rFonts w:ascii="標楷體" w:eastAsia="標楷體" w:hAnsi="標楷體" w:cs="Times New Roman" w:hint="eastAsia"/>
          <w:color w:val="000000" w:themeColor="text1"/>
          <w:sz w:val="28"/>
          <w:szCs w:val="28"/>
        </w:rPr>
        <w:t>日(星期</w:t>
      </w:r>
      <w:r w:rsidR="000F01DB">
        <w:rPr>
          <w:rFonts w:ascii="標楷體" w:eastAsia="標楷體" w:hAnsi="標楷體" w:cs="Times New Roman" w:hint="eastAsia"/>
          <w:color w:val="000000" w:themeColor="text1"/>
          <w:sz w:val="28"/>
          <w:szCs w:val="28"/>
        </w:rPr>
        <w:t>二</w:t>
      </w:r>
      <w:r w:rsidR="00B40129" w:rsidRPr="00DC048C">
        <w:rPr>
          <w:rFonts w:ascii="標楷體" w:eastAsia="標楷體" w:hAnsi="標楷體" w:cs="Times New Roman" w:hint="eastAsia"/>
          <w:color w:val="000000" w:themeColor="text1"/>
          <w:sz w:val="28"/>
          <w:szCs w:val="28"/>
        </w:rPr>
        <w:t>)</w:t>
      </w:r>
      <w:r w:rsidR="000F01DB">
        <w:rPr>
          <w:rFonts w:ascii="標楷體" w:eastAsia="標楷體" w:hAnsi="標楷體" w:cs="Times New Roman" w:hint="eastAsia"/>
          <w:color w:val="000000" w:themeColor="text1"/>
          <w:sz w:val="28"/>
          <w:szCs w:val="28"/>
        </w:rPr>
        <w:t>上</w:t>
      </w:r>
      <w:r w:rsidR="00B40129" w:rsidRPr="00DC048C">
        <w:rPr>
          <w:rFonts w:ascii="標楷體" w:eastAsia="標楷體" w:hAnsi="標楷體" w:cs="Times New Roman" w:hint="eastAsia"/>
          <w:color w:val="000000" w:themeColor="text1"/>
          <w:sz w:val="28"/>
          <w:szCs w:val="28"/>
        </w:rPr>
        <w:t>午</w:t>
      </w:r>
      <w:r w:rsidR="00CC1DD6">
        <w:rPr>
          <w:rFonts w:ascii="標楷體" w:eastAsia="標楷體" w:hAnsi="標楷體" w:cs="Times New Roman" w:hint="eastAsia"/>
          <w:color w:val="000000" w:themeColor="text1"/>
          <w:sz w:val="28"/>
          <w:szCs w:val="28"/>
        </w:rPr>
        <w:t>10</w:t>
      </w:r>
      <w:r w:rsidR="00B40129" w:rsidRPr="00DC048C">
        <w:rPr>
          <w:rFonts w:ascii="標楷體" w:eastAsia="標楷體" w:hAnsi="標楷體" w:cs="Times New Roman" w:hint="eastAsia"/>
          <w:color w:val="000000" w:themeColor="text1"/>
          <w:sz w:val="28"/>
          <w:szCs w:val="28"/>
        </w:rPr>
        <w:t>時</w:t>
      </w:r>
    </w:p>
    <w:p w:rsidR="00C232D0" w:rsidRPr="00DC048C" w:rsidRDefault="00C232D0" w:rsidP="00C232D0">
      <w:pPr>
        <w:adjustRightInd w:val="0"/>
        <w:snapToGrid w:val="0"/>
        <w:spacing w:line="440" w:lineRule="exact"/>
        <w:jc w:val="both"/>
        <w:rPr>
          <w:rFonts w:ascii="標楷體" w:eastAsia="標楷體" w:hAnsi="標楷體" w:cs="Times New Roman"/>
          <w:color w:val="000000" w:themeColor="text1"/>
          <w:sz w:val="28"/>
          <w:szCs w:val="28"/>
        </w:rPr>
      </w:pPr>
      <w:r w:rsidRPr="00DC048C">
        <w:rPr>
          <w:rFonts w:ascii="標楷體" w:eastAsia="標楷體" w:hAnsi="標楷體" w:cs="Times New Roman" w:hint="eastAsia"/>
          <w:color w:val="000000" w:themeColor="text1"/>
          <w:sz w:val="28"/>
          <w:szCs w:val="28"/>
        </w:rPr>
        <w:t>地點：本所</w:t>
      </w:r>
      <w:r w:rsidR="000F01DB">
        <w:rPr>
          <w:rFonts w:ascii="標楷體" w:eastAsia="標楷體" w:hAnsi="標楷體" w:cs="Times New Roman" w:hint="eastAsia"/>
          <w:color w:val="000000" w:themeColor="text1"/>
          <w:sz w:val="28"/>
          <w:szCs w:val="28"/>
        </w:rPr>
        <w:t>7</w:t>
      </w:r>
      <w:r w:rsidRPr="00DC048C">
        <w:rPr>
          <w:rFonts w:ascii="標楷體" w:eastAsia="標楷體" w:hAnsi="標楷體" w:cs="Times New Roman" w:hint="eastAsia"/>
          <w:color w:val="000000" w:themeColor="text1"/>
          <w:sz w:val="28"/>
          <w:szCs w:val="28"/>
        </w:rPr>
        <w:t>樓會議室</w:t>
      </w:r>
    </w:p>
    <w:p w:rsidR="00654E27" w:rsidRPr="00DC048C" w:rsidRDefault="00C232D0" w:rsidP="00654E27">
      <w:pPr>
        <w:adjustRightInd w:val="0"/>
        <w:snapToGrid w:val="0"/>
        <w:spacing w:line="440" w:lineRule="exact"/>
        <w:jc w:val="both"/>
        <w:rPr>
          <w:rFonts w:ascii="標楷體" w:eastAsia="標楷體" w:hAnsi="標楷體" w:cs="Times New Roman"/>
          <w:color w:val="000000" w:themeColor="text1"/>
          <w:sz w:val="28"/>
          <w:szCs w:val="28"/>
        </w:rPr>
      </w:pPr>
      <w:r w:rsidRPr="00DC048C">
        <w:rPr>
          <w:rFonts w:ascii="標楷體" w:eastAsia="標楷體" w:hAnsi="標楷體" w:cs="Times New Roman" w:hint="eastAsia"/>
          <w:color w:val="000000" w:themeColor="text1"/>
          <w:sz w:val="28"/>
          <w:szCs w:val="28"/>
        </w:rPr>
        <w:t>主席：陳副所長天賜</w:t>
      </w:r>
      <w:r w:rsidR="00AB1B68" w:rsidRPr="006C073B">
        <w:rPr>
          <w:rFonts w:ascii="標楷體" w:eastAsia="標楷體" w:hAnsi="標楷體" w:cs="Times New Roman" w:hint="eastAsia"/>
          <w:sz w:val="28"/>
          <w:szCs w:val="28"/>
        </w:rPr>
        <w:t xml:space="preserve">                                紀錄</w:t>
      </w:r>
      <w:r w:rsidR="00AB1B68" w:rsidRPr="006C073B">
        <w:rPr>
          <w:rFonts w:ascii="新細明體" w:eastAsia="新細明體" w:hAnsi="新細明體" w:cs="Times New Roman" w:hint="eastAsia"/>
          <w:sz w:val="28"/>
          <w:szCs w:val="28"/>
        </w:rPr>
        <w:t>：</w:t>
      </w:r>
      <w:r w:rsidR="00AB1B68" w:rsidRPr="006C073B">
        <w:rPr>
          <w:rFonts w:ascii="標楷體" w:eastAsia="標楷體" w:hAnsi="標楷體" w:cs="Times New Roman" w:hint="eastAsia"/>
          <w:sz w:val="28"/>
          <w:szCs w:val="28"/>
        </w:rPr>
        <w:t>汪家源</w:t>
      </w:r>
    </w:p>
    <w:p w:rsidR="001B1176" w:rsidRPr="00DC048C" w:rsidRDefault="00B805DB" w:rsidP="001B1176">
      <w:pPr>
        <w:pStyle w:val="a3"/>
        <w:numPr>
          <w:ilvl w:val="0"/>
          <w:numId w:val="2"/>
        </w:numPr>
        <w:adjustRightInd w:val="0"/>
        <w:snapToGrid w:val="0"/>
        <w:spacing w:line="440" w:lineRule="exact"/>
        <w:ind w:leftChars="0"/>
        <w:jc w:val="both"/>
        <w:rPr>
          <w:rFonts w:ascii="新細明體" w:eastAsia="新細明體" w:hAnsi="新細明體" w:cs="Times New Roman"/>
          <w:color w:val="000000" w:themeColor="text1"/>
          <w:sz w:val="28"/>
          <w:szCs w:val="28"/>
        </w:rPr>
      </w:pPr>
      <w:r w:rsidRPr="00DC048C">
        <w:rPr>
          <w:rFonts w:ascii="標楷體" w:eastAsia="標楷體" w:hAnsi="標楷體" w:cs="Times New Roman" w:hint="eastAsia"/>
          <w:color w:val="000000" w:themeColor="text1"/>
          <w:sz w:val="28"/>
          <w:szCs w:val="28"/>
        </w:rPr>
        <w:t>報告</w:t>
      </w:r>
      <w:r w:rsidR="00C232D0" w:rsidRPr="00DC048C">
        <w:rPr>
          <w:rFonts w:ascii="標楷體" w:eastAsia="標楷體" w:hAnsi="標楷體" w:cs="Times New Roman" w:hint="eastAsia"/>
          <w:color w:val="000000" w:themeColor="text1"/>
          <w:sz w:val="28"/>
          <w:szCs w:val="28"/>
        </w:rPr>
        <w:t>事項</w:t>
      </w:r>
      <w:r w:rsidR="00C232D0" w:rsidRPr="00DC048C">
        <w:rPr>
          <w:rFonts w:ascii="新細明體" w:eastAsia="新細明體" w:hAnsi="新細明體" w:cs="Times New Roman" w:hint="eastAsia"/>
          <w:color w:val="000000" w:themeColor="text1"/>
          <w:sz w:val="28"/>
          <w:szCs w:val="28"/>
        </w:rPr>
        <w:t>：</w:t>
      </w:r>
    </w:p>
    <w:p w:rsidR="001B1176" w:rsidRDefault="00210B15" w:rsidP="00EC15CE">
      <w:pPr>
        <w:pStyle w:val="a3"/>
        <w:numPr>
          <w:ilvl w:val="0"/>
          <w:numId w:val="6"/>
        </w:numPr>
        <w:adjustRightInd w:val="0"/>
        <w:snapToGrid w:val="0"/>
        <w:spacing w:beforeLines="50" w:before="180" w:afterLines="50" w:after="180" w:line="440" w:lineRule="exact"/>
        <w:ind w:leftChars="0"/>
        <w:jc w:val="both"/>
        <w:rPr>
          <w:rFonts w:ascii="標楷體" w:eastAsia="標楷體" w:hAnsi="標楷體" w:cs="Times New Roman"/>
          <w:color w:val="000000" w:themeColor="text1"/>
          <w:sz w:val="28"/>
          <w:szCs w:val="28"/>
        </w:rPr>
      </w:pPr>
      <w:r w:rsidRPr="00AD283A">
        <w:rPr>
          <w:rFonts w:ascii="標楷體" w:eastAsia="標楷體" w:hAnsi="標楷體" w:hint="eastAsia"/>
          <w:color w:val="000000" w:themeColor="text1"/>
          <w:sz w:val="28"/>
          <w:szCs w:val="28"/>
        </w:rPr>
        <w:t>交通部111年6月16日交人字第1110018249號書函</w:t>
      </w:r>
      <w:proofErr w:type="gramStart"/>
      <w:r w:rsidRPr="00AD283A">
        <w:rPr>
          <w:rFonts w:ascii="標楷體" w:eastAsia="標楷體" w:hAnsi="標楷體" w:hint="eastAsia"/>
          <w:color w:val="000000" w:themeColor="text1"/>
          <w:sz w:val="28"/>
          <w:szCs w:val="28"/>
        </w:rPr>
        <w:t>以</w:t>
      </w:r>
      <w:proofErr w:type="gramEnd"/>
      <w:r w:rsidRPr="00AD283A">
        <w:rPr>
          <w:rFonts w:ascii="標楷體" w:eastAsia="標楷體" w:hAnsi="標楷體" w:hint="eastAsia"/>
          <w:color w:val="000000" w:themeColor="text1"/>
          <w:sz w:val="28"/>
          <w:szCs w:val="28"/>
        </w:rPr>
        <w:t>，</w:t>
      </w:r>
      <w:r w:rsidRPr="00AD283A">
        <w:rPr>
          <w:rFonts w:ascii="標楷體" w:eastAsia="標楷體" w:hAnsi="標楷體" w:cs="Times New Roman" w:hint="eastAsia"/>
          <w:color w:val="000000" w:themeColor="text1"/>
          <w:sz w:val="28"/>
          <w:szCs w:val="28"/>
        </w:rPr>
        <w:t>有關行政院性別平等會於111年5月31日召開之第26次委員會議會前協商會議，請爾後辦理性別平等及性別主流化之相關政策及成果，思考於相關宣傳中增加不同語言之呈現方式（如英文）</w:t>
      </w:r>
      <w:r w:rsidR="00EC15CE" w:rsidRPr="00B67A14">
        <w:rPr>
          <w:rFonts w:ascii="標楷體" w:eastAsia="標楷體" w:hAnsi="標楷體" w:cs="Times New Roman" w:hint="eastAsia"/>
          <w:color w:val="000000" w:themeColor="text1"/>
          <w:sz w:val="28"/>
          <w:szCs w:val="28"/>
        </w:rPr>
        <w:t>（如附件1）</w:t>
      </w:r>
      <w:r w:rsidRPr="00AD283A">
        <w:rPr>
          <w:rFonts w:ascii="標楷體" w:eastAsia="標楷體" w:hAnsi="標楷體" w:cs="Times New Roman" w:hint="eastAsia"/>
          <w:color w:val="000000" w:themeColor="text1"/>
          <w:sz w:val="28"/>
          <w:szCs w:val="28"/>
        </w:rPr>
        <w:t>，</w:t>
      </w:r>
      <w:proofErr w:type="gramStart"/>
      <w:r w:rsidRPr="00AD283A">
        <w:rPr>
          <w:rFonts w:ascii="標楷體" w:eastAsia="標楷體" w:hAnsi="標楷體" w:cs="Times New Roman" w:hint="eastAsia"/>
          <w:color w:val="000000" w:themeColor="text1"/>
          <w:sz w:val="28"/>
          <w:szCs w:val="28"/>
        </w:rPr>
        <w:t>爰</w:t>
      </w:r>
      <w:proofErr w:type="gramEnd"/>
      <w:r w:rsidR="00AD283A" w:rsidRPr="00AD283A">
        <w:rPr>
          <w:rFonts w:ascii="標楷體" w:eastAsia="標楷體" w:hAnsi="標楷體" w:cs="Times New Roman" w:hint="eastAsia"/>
          <w:color w:val="000000" w:themeColor="text1"/>
          <w:sz w:val="28"/>
          <w:szCs w:val="28"/>
        </w:rPr>
        <w:t>請</w:t>
      </w:r>
      <w:r w:rsidRPr="00AD283A">
        <w:rPr>
          <w:rFonts w:ascii="標楷體" w:eastAsia="標楷體" w:hAnsi="標楷體" w:cs="Times New Roman" w:hint="eastAsia"/>
          <w:color w:val="000000" w:themeColor="text1"/>
          <w:sz w:val="28"/>
          <w:szCs w:val="28"/>
        </w:rPr>
        <w:t>各單位辦理性別平等及性別主流化之相關</w:t>
      </w:r>
      <w:r w:rsidR="00AD283A" w:rsidRPr="00AD283A">
        <w:rPr>
          <w:rFonts w:ascii="標楷體" w:eastAsia="標楷體" w:hAnsi="標楷體" w:cs="Times New Roman" w:hint="eastAsia"/>
          <w:color w:val="000000" w:themeColor="text1"/>
          <w:sz w:val="28"/>
          <w:szCs w:val="28"/>
        </w:rPr>
        <w:t>業務時得採用多種語言呈現其成果</w:t>
      </w:r>
      <w:r w:rsidRPr="00AD283A">
        <w:rPr>
          <w:rFonts w:ascii="標楷體" w:eastAsia="標楷體" w:hAnsi="標楷體" w:cs="Times New Roman" w:hint="eastAsia"/>
          <w:color w:val="000000" w:themeColor="text1"/>
          <w:sz w:val="28"/>
          <w:szCs w:val="28"/>
        </w:rPr>
        <w:t>，</w:t>
      </w:r>
      <w:proofErr w:type="gramStart"/>
      <w:r w:rsidRPr="00AD283A">
        <w:rPr>
          <w:rFonts w:ascii="標楷體" w:eastAsia="標楷體" w:hAnsi="標楷體" w:cs="Times New Roman" w:hint="eastAsia"/>
          <w:color w:val="000000" w:themeColor="text1"/>
          <w:sz w:val="28"/>
          <w:szCs w:val="28"/>
        </w:rPr>
        <w:t>俾</w:t>
      </w:r>
      <w:proofErr w:type="gramEnd"/>
      <w:r w:rsidRPr="00AD283A">
        <w:rPr>
          <w:rFonts w:ascii="標楷體" w:eastAsia="標楷體" w:hAnsi="標楷體" w:cs="Times New Roman" w:hint="eastAsia"/>
          <w:color w:val="000000" w:themeColor="text1"/>
          <w:sz w:val="28"/>
          <w:szCs w:val="28"/>
        </w:rPr>
        <w:t>便為提升我國推</w:t>
      </w:r>
      <w:r w:rsidRPr="00CC7717">
        <w:rPr>
          <w:rFonts w:ascii="標楷體" w:eastAsia="標楷體" w:hAnsi="標楷體" w:cs="Times New Roman" w:hint="eastAsia"/>
          <w:color w:val="000000" w:themeColor="text1"/>
          <w:sz w:val="28"/>
          <w:szCs w:val="28"/>
        </w:rPr>
        <w:t>動</w:t>
      </w:r>
      <w:r w:rsidR="00AD283A" w:rsidRPr="00CC7717">
        <w:rPr>
          <w:rFonts w:ascii="標楷體" w:eastAsia="標楷體" w:hAnsi="標楷體" w:cs="Times New Roman" w:hint="eastAsia"/>
          <w:color w:val="000000" w:themeColor="text1"/>
          <w:sz w:val="28"/>
          <w:szCs w:val="28"/>
        </w:rPr>
        <w:t>性別平等</w:t>
      </w:r>
      <w:r w:rsidRPr="00CC7717">
        <w:rPr>
          <w:rFonts w:ascii="標楷體" w:eastAsia="標楷體" w:hAnsi="標楷體" w:cs="Times New Roman" w:hint="eastAsia"/>
          <w:color w:val="000000" w:themeColor="text1"/>
          <w:sz w:val="28"/>
          <w:szCs w:val="28"/>
        </w:rPr>
        <w:t>成果的國際能見度。</w:t>
      </w:r>
    </w:p>
    <w:p w:rsidR="00AB1B68" w:rsidRPr="00AB1B68" w:rsidRDefault="00AB1B68" w:rsidP="00AB1B68">
      <w:pPr>
        <w:adjustRightInd w:val="0"/>
        <w:snapToGrid w:val="0"/>
        <w:spacing w:beforeLines="50" w:before="180" w:afterLines="50" w:after="180" w:line="440" w:lineRule="exact"/>
        <w:jc w:val="both"/>
        <w:rPr>
          <w:rFonts w:ascii="標楷體" w:eastAsia="標楷體" w:hAnsi="標楷體" w:cs="Times New Roman" w:hint="eastAsia"/>
          <w:color w:val="000000" w:themeColor="text1"/>
          <w:sz w:val="28"/>
          <w:szCs w:val="28"/>
        </w:rPr>
      </w:pPr>
      <w:r w:rsidRPr="00AB1B68">
        <w:rPr>
          <w:rFonts w:ascii="標楷體" w:eastAsia="標楷體" w:hAnsi="標楷體" w:cs="Times New Roman" w:hint="eastAsia"/>
          <w:color w:val="000000" w:themeColor="text1"/>
          <w:sz w:val="28"/>
          <w:szCs w:val="28"/>
        </w:rPr>
        <w:t>決議：本</w:t>
      </w:r>
      <w:proofErr w:type="gramStart"/>
      <w:r w:rsidRPr="00AB1B68">
        <w:rPr>
          <w:rFonts w:ascii="標楷體" w:eastAsia="標楷體" w:hAnsi="標楷體" w:cs="Times New Roman" w:hint="eastAsia"/>
          <w:color w:val="000000" w:themeColor="text1"/>
          <w:sz w:val="28"/>
          <w:szCs w:val="28"/>
        </w:rPr>
        <w:t>案洽悉</w:t>
      </w:r>
      <w:r>
        <w:rPr>
          <w:rFonts w:ascii="新細明體" w:eastAsia="新細明體" w:hAnsi="新細明體" w:cs="Times New Roman" w:hint="eastAsia"/>
          <w:color w:val="000000" w:themeColor="text1"/>
          <w:sz w:val="28"/>
          <w:szCs w:val="28"/>
        </w:rPr>
        <w:t>。</w:t>
      </w:r>
      <w:proofErr w:type="gramEnd"/>
    </w:p>
    <w:p w:rsidR="001B1176" w:rsidRDefault="00DA00A3" w:rsidP="00CC7717">
      <w:pPr>
        <w:pStyle w:val="a3"/>
        <w:numPr>
          <w:ilvl w:val="0"/>
          <w:numId w:val="6"/>
        </w:numPr>
        <w:adjustRightInd w:val="0"/>
        <w:snapToGrid w:val="0"/>
        <w:spacing w:beforeLines="50" w:before="180" w:afterLines="50" w:after="180" w:line="440" w:lineRule="exact"/>
        <w:ind w:leftChars="0"/>
        <w:jc w:val="both"/>
        <w:rPr>
          <w:rFonts w:ascii="標楷體" w:eastAsia="標楷體" w:hAnsi="標楷體"/>
          <w:color w:val="000000" w:themeColor="text1"/>
          <w:sz w:val="28"/>
          <w:szCs w:val="28"/>
        </w:rPr>
      </w:pPr>
      <w:r w:rsidRPr="00CC7717">
        <w:rPr>
          <w:rFonts w:ascii="標楷體" w:eastAsia="標楷體" w:hAnsi="標楷體" w:hint="eastAsia"/>
          <w:color w:val="000000" w:themeColor="text1"/>
          <w:sz w:val="28"/>
          <w:szCs w:val="28"/>
        </w:rPr>
        <w:t>交</w:t>
      </w:r>
      <w:r w:rsidR="00EC15CE" w:rsidRPr="00CC7717">
        <w:rPr>
          <w:rFonts w:ascii="標楷體" w:eastAsia="標楷體" w:hAnsi="標楷體" w:hint="eastAsia"/>
          <w:color w:val="000000" w:themeColor="text1"/>
          <w:sz w:val="28"/>
          <w:szCs w:val="28"/>
        </w:rPr>
        <w:t>通部111年11月21日交人字第1110035008號函</w:t>
      </w:r>
      <w:proofErr w:type="gramStart"/>
      <w:r w:rsidRPr="00CC7717">
        <w:rPr>
          <w:rFonts w:ascii="標楷體" w:eastAsia="標楷體" w:hAnsi="標楷體" w:hint="eastAsia"/>
          <w:color w:val="000000" w:themeColor="text1"/>
          <w:sz w:val="28"/>
          <w:szCs w:val="28"/>
        </w:rPr>
        <w:t>以</w:t>
      </w:r>
      <w:proofErr w:type="gramEnd"/>
      <w:r w:rsidRPr="00CC7717">
        <w:rPr>
          <w:rFonts w:ascii="標楷體" w:eastAsia="標楷體" w:hAnsi="標楷體" w:hint="eastAsia"/>
          <w:color w:val="000000" w:themeColor="text1"/>
          <w:sz w:val="28"/>
          <w:szCs w:val="28"/>
        </w:rPr>
        <w:t>，有關</w:t>
      </w:r>
      <w:r w:rsidR="00EC15CE" w:rsidRPr="00CC7717">
        <w:rPr>
          <w:rFonts w:ascii="標楷體" w:eastAsia="標楷體" w:hAnsi="標楷體" w:hint="eastAsia"/>
          <w:color w:val="000000" w:themeColor="text1"/>
          <w:sz w:val="28"/>
          <w:szCs w:val="28"/>
        </w:rPr>
        <w:t>行政院性別平等會「國際及公共參與組」第27次會議紀錄第三案「請APEC各工作小組</w:t>
      </w:r>
      <w:proofErr w:type="gramStart"/>
      <w:r w:rsidR="00EC15CE" w:rsidRPr="00CC7717">
        <w:rPr>
          <w:rFonts w:ascii="標楷體" w:eastAsia="標楷體" w:hAnsi="標楷體" w:hint="eastAsia"/>
          <w:color w:val="000000" w:themeColor="text1"/>
          <w:sz w:val="28"/>
          <w:szCs w:val="28"/>
        </w:rPr>
        <w:t>╱</w:t>
      </w:r>
      <w:proofErr w:type="gramEnd"/>
      <w:r w:rsidR="00EC15CE" w:rsidRPr="00CC7717">
        <w:rPr>
          <w:rFonts w:ascii="標楷體" w:eastAsia="標楷體" w:hAnsi="標楷體" w:hint="eastAsia"/>
          <w:color w:val="000000" w:themeColor="text1"/>
          <w:sz w:val="28"/>
          <w:szCs w:val="28"/>
        </w:rPr>
        <w:t>論壇主政機關於國參組分享涉及性別平等推動經驗案」</w:t>
      </w:r>
      <w:r w:rsidR="00EC15CE" w:rsidRPr="00B67A14">
        <w:rPr>
          <w:rFonts w:ascii="標楷體" w:eastAsia="標楷體" w:hAnsi="標楷體" w:hint="eastAsia"/>
          <w:color w:val="000000" w:themeColor="text1"/>
          <w:sz w:val="28"/>
          <w:szCs w:val="28"/>
        </w:rPr>
        <w:t>（如附件2），交通部</w:t>
      </w:r>
      <w:r w:rsidR="00EC15CE" w:rsidRPr="00CC7717">
        <w:rPr>
          <w:rFonts w:ascii="標楷體" w:eastAsia="標楷體" w:hAnsi="標楷體" w:hint="eastAsia"/>
          <w:color w:val="000000" w:themeColor="text1"/>
          <w:sz w:val="28"/>
          <w:szCs w:val="28"/>
        </w:rPr>
        <w:t>報告時間為112年8月，涉及論壇為本所「運輸工作小組」，該案已會請本所主政APEC事務單位運輸</w:t>
      </w:r>
      <w:proofErr w:type="gramStart"/>
      <w:r w:rsidR="00EC15CE" w:rsidRPr="00CC7717">
        <w:rPr>
          <w:rFonts w:ascii="標楷體" w:eastAsia="標楷體" w:hAnsi="標楷體" w:hint="eastAsia"/>
          <w:color w:val="000000" w:themeColor="text1"/>
          <w:sz w:val="28"/>
          <w:szCs w:val="28"/>
        </w:rPr>
        <w:t>資訊組預為</w:t>
      </w:r>
      <w:proofErr w:type="gramEnd"/>
      <w:r w:rsidR="00EC15CE" w:rsidRPr="00CC7717">
        <w:rPr>
          <w:rFonts w:ascii="標楷體" w:eastAsia="標楷體" w:hAnsi="標楷體" w:hint="eastAsia"/>
          <w:color w:val="000000" w:themeColor="text1"/>
          <w:sz w:val="28"/>
          <w:szCs w:val="28"/>
        </w:rPr>
        <w:t>準備</w:t>
      </w:r>
      <w:r w:rsidR="00CC7717" w:rsidRPr="00CC7717">
        <w:rPr>
          <w:rFonts w:ascii="標楷體" w:eastAsia="標楷體" w:hAnsi="標楷體" w:hint="eastAsia"/>
          <w:color w:val="000000" w:themeColor="text1"/>
          <w:sz w:val="28"/>
          <w:szCs w:val="28"/>
        </w:rPr>
        <w:t>及屆時指派代表進行簡報</w:t>
      </w:r>
      <w:r w:rsidR="00491064" w:rsidRPr="00CC7717">
        <w:rPr>
          <w:rFonts w:ascii="標楷體" w:eastAsia="標楷體" w:hAnsi="標楷體" w:hint="eastAsia"/>
          <w:color w:val="000000" w:themeColor="text1"/>
          <w:sz w:val="28"/>
          <w:szCs w:val="28"/>
        </w:rPr>
        <w:t>。</w:t>
      </w:r>
    </w:p>
    <w:p w:rsidR="00AB1B68" w:rsidRPr="003F22FE" w:rsidRDefault="00AB1B68" w:rsidP="00AB1B68">
      <w:pPr>
        <w:adjustRightInd w:val="0"/>
        <w:snapToGrid w:val="0"/>
        <w:spacing w:beforeLines="50" w:before="180" w:afterLines="50" w:after="180" w:line="440" w:lineRule="exact"/>
        <w:jc w:val="both"/>
        <w:rPr>
          <w:rFonts w:ascii="標楷體" w:eastAsia="標楷體" w:hAnsi="標楷體" w:hint="eastAsia"/>
          <w:sz w:val="28"/>
          <w:szCs w:val="28"/>
        </w:rPr>
      </w:pPr>
      <w:r w:rsidRPr="00AB1B68">
        <w:rPr>
          <w:rFonts w:ascii="標楷體" w:eastAsia="標楷體" w:hAnsi="標楷體" w:cs="Times New Roman" w:hint="eastAsia"/>
          <w:color w:val="000000" w:themeColor="text1"/>
          <w:sz w:val="28"/>
          <w:szCs w:val="28"/>
        </w:rPr>
        <w:t>決議：本</w:t>
      </w:r>
      <w:proofErr w:type="gramStart"/>
      <w:r w:rsidRPr="00AB1B68">
        <w:rPr>
          <w:rFonts w:ascii="標楷體" w:eastAsia="標楷體" w:hAnsi="標楷體" w:cs="Times New Roman" w:hint="eastAsia"/>
          <w:color w:val="000000" w:themeColor="text1"/>
          <w:sz w:val="28"/>
          <w:szCs w:val="28"/>
        </w:rPr>
        <w:t>案洽悉</w:t>
      </w:r>
      <w:r>
        <w:rPr>
          <w:rFonts w:ascii="新細明體" w:eastAsia="新細明體" w:hAnsi="新細明體" w:cs="Times New Roman" w:hint="eastAsia"/>
          <w:color w:val="000000" w:themeColor="text1"/>
          <w:sz w:val="28"/>
          <w:szCs w:val="28"/>
        </w:rPr>
        <w:t>。</w:t>
      </w:r>
      <w:proofErr w:type="gramEnd"/>
    </w:p>
    <w:p w:rsidR="000969CB" w:rsidRPr="007E4C55" w:rsidRDefault="000969CB" w:rsidP="00424150">
      <w:pPr>
        <w:pStyle w:val="a3"/>
        <w:numPr>
          <w:ilvl w:val="0"/>
          <w:numId w:val="2"/>
        </w:numPr>
        <w:adjustRightInd w:val="0"/>
        <w:snapToGrid w:val="0"/>
        <w:spacing w:line="440" w:lineRule="exact"/>
        <w:ind w:leftChars="0"/>
        <w:jc w:val="both"/>
        <w:rPr>
          <w:rFonts w:ascii="標楷體" w:eastAsia="標楷體" w:hAnsi="標楷體" w:cs="Times New Roman"/>
          <w:sz w:val="28"/>
          <w:szCs w:val="28"/>
        </w:rPr>
      </w:pPr>
      <w:r w:rsidRPr="003F22FE">
        <w:rPr>
          <w:rFonts w:ascii="標楷體" w:eastAsia="標楷體" w:hAnsi="標楷體" w:hint="eastAsia"/>
          <w:sz w:val="28"/>
          <w:szCs w:val="28"/>
        </w:rPr>
        <w:t>討論事項</w:t>
      </w:r>
      <w:r w:rsidR="00424150" w:rsidRPr="003F22FE">
        <w:rPr>
          <w:rFonts w:ascii="標楷體" w:eastAsia="標楷體" w:hAnsi="標楷體" w:cs="Times New Roman" w:hint="eastAsia"/>
          <w:sz w:val="28"/>
          <w:szCs w:val="28"/>
        </w:rPr>
        <w:t>：</w:t>
      </w:r>
      <w:r w:rsidR="00A43B4F" w:rsidRPr="003F22FE">
        <w:rPr>
          <w:rFonts w:ascii="標楷體" w:eastAsia="標楷體" w:hAnsi="標楷體" w:cs="Times New Roman"/>
          <w:sz w:val="28"/>
          <w:szCs w:val="28"/>
        </w:rPr>
        <w:t xml:space="preserve"> </w:t>
      </w:r>
    </w:p>
    <w:p w:rsidR="00491064" w:rsidRPr="007E4C55" w:rsidRDefault="001D56E4" w:rsidP="00EE0E0B">
      <w:pPr>
        <w:pStyle w:val="a3"/>
        <w:numPr>
          <w:ilvl w:val="0"/>
          <w:numId w:val="7"/>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7E4C55">
        <w:rPr>
          <w:rFonts w:ascii="標楷體" w:eastAsia="標楷體" w:hAnsi="標楷體" w:cs="Times New Roman" w:hint="eastAsia"/>
          <w:sz w:val="28"/>
          <w:szCs w:val="28"/>
        </w:rPr>
        <w:t>有關交通部函請</w:t>
      </w:r>
      <w:r w:rsidR="00EE0E0B" w:rsidRPr="007E4C55">
        <w:rPr>
          <w:rFonts w:ascii="標楷體" w:eastAsia="標楷體" w:hAnsi="標楷體" w:cs="Times New Roman" w:hint="eastAsia"/>
          <w:sz w:val="28"/>
          <w:szCs w:val="28"/>
        </w:rPr>
        <w:t>填復該部「111年度性別平等成果報告（格式）」一案，請討論。</w:t>
      </w:r>
    </w:p>
    <w:p w:rsidR="000E0AA8" w:rsidRPr="007E4C55" w:rsidRDefault="000F6079" w:rsidP="00E30222">
      <w:pPr>
        <w:pStyle w:val="a3"/>
        <w:numPr>
          <w:ilvl w:val="0"/>
          <w:numId w:val="8"/>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7E4C55">
        <w:rPr>
          <w:rFonts w:ascii="標楷體" w:eastAsia="標楷體" w:hAnsi="標楷體" w:cs="Times New Roman" w:hint="eastAsia"/>
          <w:sz w:val="28"/>
          <w:szCs w:val="28"/>
        </w:rPr>
        <w:t>案內交通</w:t>
      </w:r>
      <w:r w:rsidR="000E0AA8" w:rsidRPr="007E4C55">
        <w:rPr>
          <w:rFonts w:ascii="標楷體" w:eastAsia="標楷體" w:hAnsi="標楷體" w:cs="Times New Roman" w:hint="eastAsia"/>
          <w:sz w:val="28"/>
          <w:szCs w:val="28"/>
        </w:rPr>
        <w:t>部為籌開該部性別平等專案小組第9屆第1次會議，業</w:t>
      </w:r>
      <w:r w:rsidR="00E30222" w:rsidRPr="007E4C55">
        <w:rPr>
          <w:rFonts w:ascii="標楷體" w:eastAsia="標楷體" w:hAnsi="標楷體" w:cs="Times New Roman" w:hint="eastAsia"/>
          <w:sz w:val="28"/>
          <w:szCs w:val="28"/>
        </w:rPr>
        <w:t>於111年10月7日</w:t>
      </w:r>
      <w:r w:rsidR="000E0AA8" w:rsidRPr="007E4C55">
        <w:rPr>
          <w:rFonts w:ascii="標楷體" w:eastAsia="標楷體" w:hAnsi="標楷體" w:cs="Times New Roman" w:hint="eastAsia"/>
          <w:sz w:val="28"/>
          <w:szCs w:val="28"/>
        </w:rPr>
        <w:t>交人字第1115014138號函請更新「交通部111年度性別平等推動計畫成果（格式）」</w:t>
      </w:r>
      <w:r w:rsidR="00E30222" w:rsidRPr="007E4C55">
        <w:rPr>
          <w:rFonts w:ascii="標楷體" w:eastAsia="標楷體" w:hAnsi="標楷體" w:cs="Times New Roman" w:hint="eastAsia"/>
          <w:sz w:val="28"/>
          <w:szCs w:val="28"/>
        </w:rPr>
        <w:t>，更新後如附件</w:t>
      </w:r>
      <w:r w:rsidR="004B38D5" w:rsidRPr="007E4C55">
        <w:rPr>
          <w:rFonts w:ascii="標楷體" w:eastAsia="標楷體" w:hAnsi="標楷體" w:cs="Times New Roman" w:hint="eastAsia"/>
          <w:sz w:val="28"/>
          <w:szCs w:val="28"/>
        </w:rPr>
        <w:t>3</w:t>
      </w:r>
      <w:r w:rsidR="00E30222" w:rsidRPr="007E4C55">
        <w:rPr>
          <w:rFonts w:ascii="標楷體" w:eastAsia="標楷體" w:hAnsi="標楷體" w:cs="Times New Roman" w:hint="eastAsia"/>
          <w:sz w:val="28"/>
          <w:szCs w:val="28"/>
        </w:rPr>
        <w:t>。</w:t>
      </w:r>
    </w:p>
    <w:p w:rsidR="00491064" w:rsidRPr="007E4C55" w:rsidRDefault="00E30222" w:rsidP="00440D0D">
      <w:pPr>
        <w:pStyle w:val="a3"/>
        <w:numPr>
          <w:ilvl w:val="0"/>
          <w:numId w:val="8"/>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7E4C55">
        <w:rPr>
          <w:rFonts w:ascii="標楷體" w:eastAsia="標楷體" w:hAnsi="標楷體" w:cs="Times New Roman" w:hint="eastAsia"/>
          <w:sz w:val="28"/>
          <w:szCs w:val="28"/>
        </w:rPr>
        <w:t>交通部復於111年12月8日交人字第1115017337號函請</w:t>
      </w:r>
      <w:r w:rsidR="00440D0D" w:rsidRPr="007E4C55">
        <w:rPr>
          <w:rFonts w:ascii="標楷體" w:eastAsia="標楷體" w:hAnsi="標楷體" w:cs="Times New Roman" w:hint="eastAsia"/>
          <w:sz w:val="28"/>
          <w:szCs w:val="28"/>
        </w:rPr>
        <w:t>依限於112年1月12日前</w:t>
      </w:r>
      <w:r w:rsidRPr="007E4C55">
        <w:rPr>
          <w:rFonts w:ascii="標楷體" w:eastAsia="標楷體" w:hAnsi="標楷體" w:cs="Times New Roman" w:hint="eastAsia"/>
          <w:sz w:val="28"/>
          <w:szCs w:val="28"/>
        </w:rPr>
        <w:t>填復該部「111年度性別平等成果報</w:t>
      </w:r>
      <w:r w:rsidRPr="007E4C55">
        <w:rPr>
          <w:rFonts w:ascii="標楷體" w:eastAsia="標楷體" w:hAnsi="標楷體" w:cs="Times New Roman" w:hint="eastAsia"/>
          <w:sz w:val="28"/>
          <w:szCs w:val="28"/>
        </w:rPr>
        <w:lastRenderedPageBreak/>
        <w:t>告（格式）」，爰依附件</w:t>
      </w:r>
      <w:r w:rsidR="004B38D5" w:rsidRPr="007E4C55">
        <w:rPr>
          <w:rFonts w:ascii="標楷體" w:eastAsia="標楷體" w:hAnsi="標楷體" w:cs="Times New Roman" w:hint="eastAsia"/>
          <w:sz w:val="28"/>
          <w:szCs w:val="28"/>
        </w:rPr>
        <w:t>3</w:t>
      </w:r>
      <w:r w:rsidRPr="007E4C55">
        <w:rPr>
          <w:rFonts w:ascii="標楷體" w:eastAsia="標楷體" w:hAnsi="標楷體" w:cs="Times New Roman" w:hint="eastAsia"/>
          <w:sz w:val="28"/>
          <w:szCs w:val="28"/>
        </w:rPr>
        <w:t>資料填報前開成果報告(格式)後簽陳，奉所長指示</w:t>
      </w:r>
      <w:r w:rsidR="000F6079" w:rsidRPr="007E4C55">
        <w:rPr>
          <w:rFonts w:ascii="標楷體" w:eastAsia="標楷體" w:hAnsi="標楷體" w:cs="Times New Roman" w:hint="eastAsia"/>
          <w:sz w:val="28"/>
          <w:szCs w:val="28"/>
        </w:rPr>
        <w:t>「</w:t>
      </w:r>
      <w:r w:rsidRPr="007E4C55">
        <w:rPr>
          <w:rFonts w:ascii="標楷體" w:eastAsia="標楷體" w:hAnsi="標楷體" w:cs="Times New Roman" w:hint="eastAsia"/>
          <w:sz w:val="28"/>
          <w:szCs w:val="28"/>
        </w:rPr>
        <w:t>請本所性平小組召集人召會審查後再陳。</w:t>
      </w:r>
      <w:r w:rsidR="00D35452" w:rsidRPr="007E4C55">
        <w:rPr>
          <w:rFonts w:ascii="標楷體" w:eastAsia="標楷體" w:hAnsi="標楷體" w:cs="Times New Roman" w:hint="eastAsia"/>
          <w:sz w:val="28"/>
          <w:szCs w:val="28"/>
        </w:rPr>
        <w:t>」（如附件</w:t>
      </w:r>
      <w:r w:rsidR="004B38D5" w:rsidRPr="007E4C55">
        <w:rPr>
          <w:rFonts w:ascii="標楷體" w:eastAsia="標楷體" w:hAnsi="標楷體" w:cs="Times New Roman" w:hint="eastAsia"/>
          <w:sz w:val="28"/>
          <w:szCs w:val="28"/>
        </w:rPr>
        <w:t>4</w:t>
      </w:r>
      <w:r w:rsidR="00D35452" w:rsidRPr="007E4C55">
        <w:rPr>
          <w:rFonts w:ascii="標楷體" w:eastAsia="標楷體" w:hAnsi="標楷體" w:cs="Times New Roman" w:hint="eastAsia"/>
          <w:sz w:val="28"/>
          <w:szCs w:val="28"/>
        </w:rPr>
        <w:t>），</w:t>
      </w:r>
      <w:proofErr w:type="gramStart"/>
      <w:r w:rsidR="00440D0D" w:rsidRPr="007E4C55">
        <w:rPr>
          <w:rFonts w:ascii="標楷體" w:eastAsia="標楷體" w:hAnsi="標楷體" w:cs="Times New Roman" w:hint="eastAsia"/>
          <w:sz w:val="28"/>
          <w:szCs w:val="28"/>
        </w:rPr>
        <w:t>爰</w:t>
      </w:r>
      <w:proofErr w:type="gramEnd"/>
      <w:r w:rsidR="00440D0D" w:rsidRPr="007E4C55">
        <w:rPr>
          <w:rFonts w:ascii="標楷體" w:eastAsia="標楷體" w:hAnsi="標楷體" w:cs="Times New Roman" w:hint="eastAsia"/>
          <w:sz w:val="28"/>
          <w:szCs w:val="28"/>
        </w:rPr>
        <w:t>於本次會議</w:t>
      </w:r>
      <w:proofErr w:type="gramStart"/>
      <w:r w:rsidR="00440D0D" w:rsidRPr="007E4C55">
        <w:rPr>
          <w:rFonts w:ascii="標楷體" w:eastAsia="標楷體" w:hAnsi="標楷體" w:cs="Times New Roman" w:hint="eastAsia"/>
          <w:sz w:val="28"/>
          <w:szCs w:val="28"/>
        </w:rPr>
        <w:t>研</w:t>
      </w:r>
      <w:proofErr w:type="gramEnd"/>
      <w:r w:rsidR="00440D0D" w:rsidRPr="007E4C55">
        <w:rPr>
          <w:rFonts w:ascii="標楷體" w:eastAsia="標楷體" w:hAnsi="標楷體" w:cs="Times New Roman" w:hint="eastAsia"/>
          <w:sz w:val="28"/>
          <w:szCs w:val="28"/>
        </w:rPr>
        <w:t>提討論</w:t>
      </w:r>
      <w:r w:rsidR="00491064" w:rsidRPr="007E4C55">
        <w:rPr>
          <w:rFonts w:ascii="標楷體" w:eastAsia="標楷體" w:hAnsi="標楷體" w:cs="Times New Roman" w:hint="eastAsia"/>
          <w:sz w:val="28"/>
          <w:szCs w:val="28"/>
        </w:rPr>
        <w:t>。</w:t>
      </w:r>
    </w:p>
    <w:p w:rsidR="007E4C55" w:rsidRPr="007E4C55" w:rsidRDefault="005848EC" w:rsidP="005848EC">
      <w:pPr>
        <w:adjustRightInd w:val="0"/>
        <w:snapToGrid w:val="0"/>
        <w:spacing w:line="440" w:lineRule="exact"/>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決議：</w:t>
      </w:r>
      <w:proofErr w:type="gramStart"/>
      <w:r w:rsidRPr="007E4C55">
        <w:rPr>
          <w:rFonts w:ascii="標楷體" w:eastAsia="標楷體" w:hAnsi="標楷體" w:cs="Times New Roman" w:hint="eastAsia"/>
          <w:sz w:val="28"/>
          <w:szCs w:val="28"/>
        </w:rPr>
        <w:t>請運管</w:t>
      </w:r>
      <w:proofErr w:type="gramEnd"/>
      <w:r w:rsidRPr="007E4C55">
        <w:rPr>
          <w:rFonts w:ascii="標楷體" w:eastAsia="標楷體" w:hAnsi="標楷體" w:cs="Times New Roman" w:hint="eastAsia"/>
          <w:sz w:val="28"/>
          <w:szCs w:val="28"/>
        </w:rPr>
        <w:t>組就附件3</w:t>
      </w:r>
      <w:r w:rsidR="007E4C55" w:rsidRPr="007E4C55">
        <w:rPr>
          <w:rFonts w:ascii="標楷體" w:eastAsia="標楷體" w:hAnsi="標楷體" w:cs="Times New Roman" w:hint="eastAsia"/>
          <w:sz w:val="28"/>
          <w:szCs w:val="28"/>
        </w:rPr>
        <w:t>提供最新的通用計程車特約制度相關的營運家</w:t>
      </w:r>
    </w:p>
    <w:p w:rsidR="009B73D0" w:rsidRPr="009B73D0" w:rsidRDefault="007E4C55" w:rsidP="005848EC">
      <w:pPr>
        <w:adjustRightInd w:val="0"/>
        <w:snapToGrid w:val="0"/>
        <w:spacing w:line="440" w:lineRule="exact"/>
        <w:jc w:val="both"/>
        <w:rPr>
          <w:rFonts w:ascii="標楷體" w:eastAsia="標楷體" w:hAnsi="標楷體" w:cs="Times New Roman"/>
          <w:sz w:val="28"/>
          <w:szCs w:val="28"/>
        </w:rPr>
      </w:pPr>
      <w:r w:rsidRPr="007E4C55">
        <w:rPr>
          <w:rFonts w:ascii="標楷體" w:eastAsia="標楷體" w:hAnsi="標楷體" w:cs="Times New Roman" w:hint="eastAsia"/>
          <w:sz w:val="28"/>
          <w:szCs w:val="28"/>
        </w:rPr>
        <w:t xml:space="preserve">      數、投入車輛數及搭乘人數等性別統計，</w:t>
      </w:r>
      <w:proofErr w:type="gramStart"/>
      <w:r w:rsidRPr="007E4C55">
        <w:rPr>
          <w:rFonts w:ascii="標楷體" w:eastAsia="標楷體" w:hAnsi="標楷體" w:cs="Times New Roman" w:hint="eastAsia"/>
          <w:sz w:val="28"/>
          <w:szCs w:val="28"/>
        </w:rPr>
        <w:t>俾</w:t>
      </w:r>
      <w:proofErr w:type="gramEnd"/>
      <w:r w:rsidRPr="007E4C55">
        <w:rPr>
          <w:rFonts w:ascii="標楷體" w:eastAsia="標楷體" w:hAnsi="標楷體" w:cs="Times New Roman" w:hint="eastAsia"/>
          <w:sz w:val="28"/>
          <w:szCs w:val="28"/>
        </w:rPr>
        <w:t>憑更新資料</w:t>
      </w:r>
      <w:r w:rsidR="009B73D0">
        <w:rPr>
          <w:rFonts w:ascii="標楷體" w:eastAsia="標楷體" w:hAnsi="標楷體" w:cs="Times New Roman" w:hint="eastAsia"/>
          <w:sz w:val="28"/>
          <w:szCs w:val="28"/>
        </w:rPr>
        <w:t>(</w:t>
      </w:r>
      <w:r w:rsidR="009B73D0" w:rsidRPr="009B73D0">
        <w:rPr>
          <w:rFonts w:ascii="標楷體" w:eastAsia="標楷體" w:hAnsi="標楷體" w:cs="Times New Roman" w:hint="eastAsia"/>
          <w:sz w:val="28"/>
          <w:szCs w:val="28"/>
        </w:rPr>
        <w:t>按：業更</w:t>
      </w:r>
    </w:p>
    <w:p w:rsidR="005848EC" w:rsidRPr="000E5709" w:rsidRDefault="009B73D0" w:rsidP="005848EC">
      <w:pPr>
        <w:adjustRightInd w:val="0"/>
        <w:snapToGrid w:val="0"/>
        <w:spacing w:line="440" w:lineRule="exact"/>
        <w:jc w:val="both"/>
        <w:rPr>
          <w:rFonts w:ascii="標楷體" w:eastAsia="標楷體" w:hAnsi="標楷體" w:cs="Times New Roman"/>
          <w:sz w:val="28"/>
          <w:szCs w:val="28"/>
        </w:rPr>
      </w:pPr>
      <w:r w:rsidRPr="009B73D0">
        <w:rPr>
          <w:rFonts w:ascii="標楷體" w:eastAsia="標楷體" w:hAnsi="標楷體" w:cs="Times New Roman" w:hint="eastAsia"/>
          <w:sz w:val="28"/>
          <w:szCs w:val="28"/>
        </w:rPr>
        <w:t xml:space="preserve">      </w:t>
      </w:r>
      <w:proofErr w:type="gramStart"/>
      <w:r w:rsidRPr="009B73D0">
        <w:rPr>
          <w:rFonts w:ascii="標楷體" w:eastAsia="標楷體" w:hAnsi="標楷體" w:cs="Times New Roman" w:hint="eastAsia"/>
          <w:sz w:val="28"/>
          <w:szCs w:val="28"/>
        </w:rPr>
        <w:t>新如附件</w:t>
      </w:r>
      <w:proofErr w:type="gramEnd"/>
      <w:r w:rsidRPr="009B73D0">
        <w:rPr>
          <w:rFonts w:ascii="標楷體" w:eastAsia="標楷體" w:hAnsi="標楷體" w:cs="Times New Roman" w:hint="eastAsia"/>
          <w:sz w:val="28"/>
          <w:szCs w:val="28"/>
        </w:rPr>
        <w:t>3第30-31頁黃底紅字標示處。)</w:t>
      </w:r>
      <w:r w:rsidR="007E4C55" w:rsidRPr="009B73D0">
        <w:rPr>
          <w:rFonts w:ascii="標楷體" w:eastAsia="標楷體" w:hAnsi="標楷體" w:cs="Times New Roman" w:hint="eastAsia"/>
          <w:sz w:val="28"/>
          <w:szCs w:val="28"/>
        </w:rPr>
        <w:t>。</w:t>
      </w:r>
    </w:p>
    <w:p w:rsidR="00491064" w:rsidRPr="000E5709" w:rsidRDefault="00EE0E0B" w:rsidP="006E72E9">
      <w:pPr>
        <w:pStyle w:val="a3"/>
        <w:numPr>
          <w:ilvl w:val="0"/>
          <w:numId w:val="7"/>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有關交通部函送該部性別平等專案小組第9屆第1次會議紀錄1份</w:t>
      </w:r>
      <w:r w:rsidR="006E72E9" w:rsidRPr="000E5709">
        <w:rPr>
          <w:rFonts w:ascii="標楷體" w:eastAsia="標楷體" w:hAnsi="標楷體" w:cs="Times New Roman" w:hint="eastAsia"/>
          <w:sz w:val="28"/>
          <w:szCs w:val="28"/>
        </w:rPr>
        <w:t>（如附件</w:t>
      </w:r>
      <w:r w:rsidR="004B38D5" w:rsidRPr="000E5709">
        <w:rPr>
          <w:rFonts w:ascii="標楷體" w:eastAsia="標楷體" w:hAnsi="標楷體" w:cs="Times New Roman" w:hint="eastAsia"/>
          <w:sz w:val="28"/>
          <w:szCs w:val="28"/>
        </w:rPr>
        <w:t>5</w:t>
      </w:r>
      <w:r w:rsidR="006E72E9" w:rsidRPr="000E5709">
        <w:rPr>
          <w:rFonts w:ascii="標楷體" w:eastAsia="標楷體" w:hAnsi="標楷體" w:cs="Times New Roman" w:hint="eastAsia"/>
          <w:sz w:val="28"/>
          <w:szCs w:val="28"/>
        </w:rPr>
        <w:t>）</w:t>
      </w:r>
      <w:r w:rsidRPr="000E5709">
        <w:rPr>
          <w:rFonts w:ascii="標楷體" w:eastAsia="標楷體" w:hAnsi="標楷體" w:cs="Times New Roman" w:hint="eastAsia"/>
          <w:sz w:val="28"/>
          <w:szCs w:val="28"/>
        </w:rPr>
        <w:t>，請依說明及會議決議事項辦理一案，請討論。</w:t>
      </w:r>
    </w:p>
    <w:p w:rsidR="00491064" w:rsidRPr="000E5709" w:rsidRDefault="001D56E4" w:rsidP="001D56E4">
      <w:pPr>
        <w:pStyle w:val="a3"/>
        <w:numPr>
          <w:ilvl w:val="0"/>
          <w:numId w:val="9"/>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依據交通部111年12月9日交人字第1115017311號函辦理</w:t>
      </w:r>
      <w:r w:rsidR="00491064" w:rsidRPr="000E5709">
        <w:rPr>
          <w:rFonts w:ascii="標楷體" w:eastAsia="標楷體" w:hAnsi="標楷體" w:cs="Times New Roman" w:hint="eastAsia"/>
          <w:sz w:val="28"/>
          <w:szCs w:val="28"/>
        </w:rPr>
        <w:t>。</w:t>
      </w:r>
    </w:p>
    <w:p w:rsidR="001D56E4" w:rsidRPr="000E5709" w:rsidRDefault="001D56E4" w:rsidP="00632E29">
      <w:pPr>
        <w:pStyle w:val="a3"/>
        <w:numPr>
          <w:ilvl w:val="0"/>
          <w:numId w:val="9"/>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案</w:t>
      </w:r>
      <w:r w:rsidR="000F6079" w:rsidRPr="000E5709">
        <w:rPr>
          <w:rFonts w:ascii="標楷體" w:eastAsia="標楷體" w:hAnsi="標楷體" w:cs="Times New Roman" w:hint="eastAsia"/>
          <w:sz w:val="28"/>
          <w:szCs w:val="28"/>
        </w:rPr>
        <w:t>內</w:t>
      </w:r>
      <w:r w:rsidRPr="000E5709">
        <w:rPr>
          <w:rFonts w:ascii="標楷體" w:eastAsia="標楷體" w:hAnsi="標楷體" w:cs="Times New Roman" w:hint="eastAsia"/>
          <w:sz w:val="28"/>
          <w:szCs w:val="28"/>
        </w:rPr>
        <w:t>本所所涉部分為「伍、報告案</w:t>
      </w:r>
      <w:proofErr w:type="gramStart"/>
      <w:r w:rsidRPr="000E5709">
        <w:rPr>
          <w:rFonts w:ascii="標楷體" w:eastAsia="標楷體" w:hAnsi="標楷體" w:cs="Times New Roman" w:hint="eastAsia"/>
          <w:sz w:val="28"/>
          <w:szCs w:val="28"/>
        </w:rPr>
        <w:t>╱</w:t>
      </w:r>
      <w:proofErr w:type="gramEnd"/>
      <w:r w:rsidRPr="000E5709">
        <w:rPr>
          <w:rFonts w:ascii="標楷體" w:eastAsia="標楷體" w:hAnsi="標楷體" w:cs="Times New Roman" w:hint="eastAsia"/>
          <w:sz w:val="28"/>
          <w:szCs w:val="28"/>
        </w:rPr>
        <w:t>三、110行政院所屬機關推動性別平等業務輔導考核綜合建議事項辦理情形案」</w:t>
      </w:r>
      <w:r w:rsidR="00632E29" w:rsidRPr="00632E29">
        <w:rPr>
          <w:rFonts w:ascii="標楷體" w:eastAsia="標楷體" w:hAnsi="標楷體" w:cs="Times New Roman" w:hint="eastAsia"/>
          <w:sz w:val="28"/>
          <w:szCs w:val="28"/>
        </w:rPr>
        <w:t>（如附件</w:t>
      </w:r>
      <w:r w:rsidR="00632E29">
        <w:rPr>
          <w:rFonts w:ascii="標楷體" w:eastAsia="標楷體" w:hAnsi="標楷體" w:cs="Times New Roman" w:hint="eastAsia"/>
          <w:sz w:val="28"/>
          <w:szCs w:val="28"/>
        </w:rPr>
        <w:t>6</w:t>
      </w:r>
      <w:r w:rsidR="00632E29" w:rsidRPr="00632E29">
        <w:rPr>
          <w:rFonts w:ascii="標楷體" w:eastAsia="標楷體" w:hAnsi="標楷體" w:cs="Times New Roman" w:hint="eastAsia"/>
          <w:sz w:val="28"/>
          <w:szCs w:val="28"/>
        </w:rPr>
        <w:t>）</w:t>
      </w:r>
      <w:r w:rsidR="00440D0D" w:rsidRPr="000E5709">
        <w:rPr>
          <w:rFonts w:ascii="標楷體" w:eastAsia="標楷體" w:hAnsi="標楷體" w:cs="Times New Roman" w:hint="eastAsia"/>
          <w:sz w:val="28"/>
          <w:szCs w:val="28"/>
        </w:rPr>
        <w:t>，</w:t>
      </w:r>
      <w:r w:rsidRPr="000E5709">
        <w:rPr>
          <w:rFonts w:ascii="標楷體" w:eastAsia="標楷體" w:hAnsi="標楷體" w:cs="Times New Roman" w:hint="eastAsia"/>
          <w:sz w:val="28"/>
          <w:szCs w:val="28"/>
        </w:rPr>
        <w:t>交通部性別平等專案小組第9屆第1次會議業於本年11月29日召開，會中委員</w:t>
      </w:r>
      <w:proofErr w:type="gramStart"/>
      <w:r w:rsidR="00440D0D" w:rsidRPr="000E5709">
        <w:rPr>
          <w:rFonts w:ascii="標楷體" w:eastAsia="標楷體" w:hAnsi="標楷體" w:cs="Times New Roman" w:hint="eastAsia"/>
          <w:sz w:val="28"/>
          <w:szCs w:val="28"/>
        </w:rPr>
        <w:t>╱</w:t>
      </w:r>
      <w:proofErr w:type="gramEnd"/>
      <w:r w:rsidR="00440D0D" w:rsidRPr="000E5709">
        <w:rPr>
          <w:rFonts w:ascii="標楷體" w:eastAsia="標楷體" w:hAnsi="標楷體" w:cs="Times New Roman" w:hint="eastAsia"/>
          <w:sz w:val="28"/>
          <w:szCs w:val="28"/>
        </w:rPr>
        <w:t>行政院性別平等處</w:t>
      </w:r>
      <w:r w:rsidRPr="000E5709">
        <w:rPr>
          <w:rFonts w:ascii="標楷體" w:eastAsia="標楷體" w:hAnsi="標楷體" w:cs="Times New Roman" w:hint="eastAsia"/>
          <w:sz w:val="28"/>
          <w:szCs w:val="28"/>
        </w:rPr>
        <w:t>意見及本所回應如下：</w:t>
      </w:r>
    </w:p>
    <w:p w:rsidR="001D56E4" w:rsidRPr="000E5709" w:rsidRDefault="001D56E4" w:rsidP="001D56E4">
      <w:pPr>
        <w:pStyle w:val="a3"/>
        <w:numPr>
          <w:ilvl w:val="0"/>
          <w:numId w:val="11"/>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委員意見：伍委員維</w:t>
      </w:r>
      <w:proofErr w:type="gramStart"/>
      <w:r w:rsidRPr="000E5709">
        <w:rPr>
          <w:rFonts w:ascii="標楷體" w:eastAsia="標楷體" w:hAnsi="標楷體" w:cs="Times New Roman" w:hint="eastAsia"/>
          <w:sz w:val="28"/>
          <w:szCs w:val="28"/>
        </w:rPr>
        <w:t>婷</w:t>
      </w:r>
      <w:proofErr w:type="gramEnd"/>
      <w:r w:rsidRPr="000E5709">
        <w:rPr>
          <w:rFonts w:ascii="標楷體" w:eastAsia="標楷體" w:hAnsi="標楷體" w:cs="Times New Roman" w:hint="eastAsia"/>
          <w:sz w:val="28"/>
          <w:szCs w:val="28"/>
        </w:rPr>
        <w:t>及李委員安</w:t>
      </w:r>
      <w:proofErr w:type="gramStart"/>
      <w:r w:rsidRPr="000E5709">
        <w:rPr>
          <w:rFonts w:ascii="標楷體" w:eastAsia="標楷體" w:hAnsi="標楷體" w:cs="Times New Roman" w:hint="eastAsia"/>
          <w:sz w:val="28"/>
          <w:szCs w:val="28"/>
        </w:rPr>
        <w:t>妮均就交通部</w:t>
      </w:r>
      <w:proofErr w:type="gramEnd"/>
      <w:r w:rsidRPr="000E5709">
        <w:rPr>
          <w:rFonts w:ascii="標楷體" w:eastAsia="標楷體" w:hAnsi="標楷體" w:cs="Times New Roman" w:hint="eastAsia"/>
          <w:sz w:val="28"/>
          <w:szCs w:val="28"/>
        </w:rPr>
        <w:t>部屬</w:t>
      </w:r>
      <w:proofErr w:type="gramStart"/>
      <w:r w:rsidRPr="000E5709">
        <w:rPr>
          <w:rFonts w:ascii="標楷體" w:eastAsia="標楷體" w:hAnsi="標楷體" w:cs="Times New Roman" w:hint="eastAsia"/>
          <w:sz w:val="28"/>
          <w:szCs w:val="28"/>
        </w:rPr>
        <w:t>機關填復資料</w:t>
      </w:r>
      <w:proofErr w:type="gramEnd"/>
      <w:r w:rsidRPr="000E5709">
        <w:rPr>
          <w:rFonts w:ascii="標楷體" w:eastAsia="標楷體" w:hAnsi="標楷體" w:cs="Times New Roman" w:hint="eastAsia"/>
          <w:sz w:val="28"/>
          <w:szCs w:val="28"/>
        </w:rPr>
        <w:t>表示略</w:t>
      </w:r>
      <w:proofErr w:type="gramStart"/>
      <w:r w:rsidRPr="000E5709">
        <w:rPr>
          <w:rFonts w:ascii="標楷體" w:eastAsia="標楷體" w:hAnsi="標楷體" w:cs="Times New Roman" w:hint="eastAsia"/>
          <w:sz w:val="28"/>
          <w:szCs w:val="28"/>
        </w:rPr>
        <w:t>以</w:t>
      </w:r>
      <w:proofErr w:type="gramEnd"/>
      <w:r w:rsidRPr="000E5709">
        <w:rPr>
          <w:rFonts w:ascii="標楷體" w:eastAsia="標楷體" w:hAnsi="標楷體" w:cs="Times New Roman" w:hint="eastAsia"/>
          <w:sz w:val="28"/>
          <w:szCs w:val="28"/>
        </w:rPr>
        <w:t>，有關填寫之「辦理情形」未完全回應考核委員「建議事項」，建議先行瞭解其意涵；另有關統計數據應強調與性別平等之關聯性，以強化其深度及廣度。</w:t>
      </w:r>
    </w:p>
    <w:p w:rsidR="00491064" w:rsidRPr="000E5709" w:rsidRDefault="001D56E4" w:rsidP="001D56E4">
      <w:pPr>
        <w:pStyle w:val="a3"/>
        <w:numPr>
          <w:ilvl w:val="0"/>
          <w:numId w:val="11"/>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本所回應：本所填寫之「辦理情形」，係經111年6月16日性別平等工作小組第3次會議，請所外性平專家及本所同仁協助檢視修正，倘本案後續仍需修正，亦比照前開檢視作業辦理。</w:t>
      </w:r>
    </w:p>
    <w:p w:rsidR="001D56E4" w:rsidRPr="000E5709" w:rsidRDefault="00516730" w:rsidP="001D56E4">
      <w:pPr>
        <w:pStyle w:val="a3"/>
        <w:numPr>
          <w:ilvl w:val="0"/>
          <w:numId w:val="11"/>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行政院性別平等處</w:t>
      </w:r>
      <w:r w:rsidR="001D56E4" w:rsidRPr="000E5709">
        <w:rPr>
          <w:rFonts w:ascii="標楷體" w:eastAsia="標楷體" w:hAnsi="標楷體" w:cs="Times New Roman" w:hint="eastAsia"/>
          <w:sz w:val="28"/>
          <w:szCs w:val="28"/>
        </w:rPr>
        <w:t>意見：行政院性別平等處</w:t>
      </w:r>
      <w:proofErr w:type="gramStart"/>
      <w:r w:rsidR="001D56E4" w:rsidRPr="000E5709">
        <w:rPr>
          <w:rFonts w:ascii="標楷體" w:eastAsia="標楷體" w:hAnsi="標楷體" w:cs="Times New Roman" w:hint="eastAsia"/>
          <w:sz w:val="28"/>
          <w:szCs w:val="28"/>
        </w:rPr>
        <w:t>廖諮</w:t>
      </w:r>
      <w:proofErr w:type="gramEnd"/>
      <w:r w:rsidR="001D56E4" w:rsidRPr="000E5709">
        <w:rPr>
          <w:rFonts w:ascii="標楷體" w:eastAsia="標楷體" w:hAnsi="標楷體" w:cs="Times New Roman" w:hint="eastAsia"/>
          <w:sz w:val="28"/>
          <w:szCs w:val="28"/>
        </w:rPr>
        <w:t>議偉</w:t>
      </w:r>
      <w:proofErr w:type="gramStart"/>
      <w:r w:rsidR="001D56E4" w:rsidRPr="000E5709">
        <w:rPr>
          <w:rFonts w:ascii="標楷體" w:eastAsia="標楷體" w:hAnsi="標楷體" w:cs="Times New Roman" w:hint="eastAsia"/>
          <w:sz w:val="28"/>
          <w:szCs w:val="28"/>
        </w:rPr>
        <w:t>迪</w:t>
      </w:r>
      <w:proofErr w:type="gramEnd"/>
      <w:r w:rsidR="001D56E4" w:rsidRPr="000E5709">
        <w:rPr>
          <w:rFonts w:ascii="標楷體" w:eastAsia="標楷體" w:hAnsi="標楷體" w:cs="Times New Roman" w:hint="eastAsia"/>
          <w:sz w:val="28"/>
          <w:szCs w:val="28"/>
        </w:rPr>
        <w:t>表示略</w:t>
      </w:r>
      <w:proofErr w:type="gramStart"/>
      <w:r w:rsidR="001D56E4" w:rsidRPr="000E5709">
        <w:rPr>
          <w:rFonts w:ascii="標楷體" w:eastAsia="標楷體" w:hAnsi="標楷體" w:cs="Times New Roman" w:hint="eastAsia"/>
          <w:sz w:val="28"/>
          <w:szCs w:val="28"/>
        </w:rPr>
        <w:t>以</w:t>
      </w:r>
      <w:proofErr w:type="gramEnd"/>
      <w:r w:rsidR="001D56E4" w:rsidRPr="000E5709">
        <w:rPr>
          <w:rFonts w:ascii="標楷體" w:eastAsia="標楷體" w:hAnsi="標楷體" w:cs="Times New Roman" w:hint="eastAsia"/>
          <w:sz w:val="28"/>
          <w:szCs w:val="28"/>
        </w:rPr>
        <w:t>，有關本所</w:t>
      </w:r>
      <w:proofErr w:type="gramStart"/>
      <w:r w:rsidR="001D56E4" w:rsidRPr="000E5709">
        <w:rPr>
          <w:rFonts w:ascii="標楷體" w:eastAsia="標楷體" w:hAnsi="標楷體" w:cs="Times New Roman" w:hint="eastAsia"/>
          <w:sz w:val="28"/>
          <w:szCs w:val="28"/>
        </w:rPr>
        <w:t>研</w:t>
      </w:r>
      <w:proofErr w:type="gramEnd"/>
      <w:r w:rsidR="001D56E4" w:rsidRPr="000E5709">
        <w:rPr>
          <w:rFonts w:ascii="標楷體" w:eastAsia="標楷體" w:hAnsi="標楷體" w:cs="Times New Roman" w:hint="eastAsia"/>
          <w:sz w:val="28"/>
          <w:szCs w:val="28"/>
        </w:rPr>
        <w:t>提「路口沒有行人燈，行人要看紅綠燈，注意左右轉彎車」懶人包</w:t>
      </w:r>
      <w:r w:rsidR="000F01DB" w:rsidRPr="000E5709">
        <w:rPr>
          <w:rFonts w:ascii="標楷體" w:eastAsia="標楷體" w:hAnsi="標楷體" w:cs="Times New Roman" w:hint="eastAsia"/>
          <w:sz w:val="28"/>
          <w:szCs w:val="28"/>
        </w:rPr>
        <w:t>（如附件</w:t>
      </w:r>
      <w:r w:rsidR="00632E29">
        <w:rPr>
          <w:rFonts w:ascii="標楷體" w:eastAsia="標楷體" w:hAnsi="標楷體" w:cs="Times New Roman" w:hint="eastAsia"/>
          <w:sz w:val="28"/>
          <w:szCs w:val="28"/>
        </w:rPr>
        <w:t>7</w:t>
      </w:r>
      <w:r w:rsidR="000F01DB" w:rsidRPr="000E5709">
        <w:rPr>
          <w:rFonts w:ascii="標楷體" w:eastAsia="標楷體" w:hAnsi="標楷體" w:cs="Times New Roman" w:hint="eastAsia"/>
          <w:sz w:val="28"/>
          <w:szCs w:val="28"/>
        </w:rPr>
        <w:t>），</w:t>
      </w:r>
      <w:r w:rsidR="001D56E4" w:rsidRPr="000E5709">
        <w:rPr>
          <w:rFonts w:ascii="標楷體" w:eastAsia="標楷體" w:hAnsi="標楷體" w:cs="Times New Roman" w:hint="eastAsia"/>
          <w:sz w:val="28"/>
          <w:szCs w:val="28"/>
        </w:rPr>
        <w:t>可加強關注性別、年齡、身障、農村及偏鄉等差異及需求，以提升性平效益。</w:t>
      </w:r>
    </w:p>
    <w:p w:rsidR="001D56E4" w:rsidRPr="000E5709" w:rsidRDefault="001D56E4" w:rsidP="004727C6">
      <w:pPr>
        <w:pStyle w:val="a3"/>
        <w:numPr>
          <w:ilvl w:val="0"/>
          <w:numId w:val="11"/>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本所回應：</w:t>
      </w:r>
      <w:r w:rsidR="004727C6" w:rsidRPr="000E5709">
        <w:rPr>
          <w:rFonts w:ascii="標楷體" w:eastAsia="標楷體" w:hAnsi="標楷體" w:cs="Times New Roman" w:hint="eastAsia"/>
          <w:sz w:val="28"/>
          <w:szCs w:val="28"/>
        </w:rPr>
        <w:t>當日</w:t>
      </w:r>
      <w:r w:rsidRPr="000E5709">
        <w:rPr>
          <w:rFonts w:ascii="標楷體" w:eastAsia="標楷體" w:hAnsi="標楷體" w:cs="Times New Roman" w:hint="eastAsia"/>
          <w:sz w:val="28"/>
          <w:szCs w:val="28"/>
        </w:rPr>
        <w:t>會議主持人因時間因素，未請本所就前開意見進行回答。會後陳副所長洽廖諮議表示，以臺北市以</w:t>
      </w:r>
      <w:r w:rsidRPr="000E5709">
        <w:rPr>
          <w:rFonts w:ascii="標楷體" w:eastAsia="標楷體" w:hAnsi="標楷體" w:cs="Times New Roman" w:hint="eastAsia"/>
          <w:sz w:val="28"/>
          <w:szCs w:val="28"/>
        </w:rPr>
        <w:lastRenderedPageBreak/>
        <w:t>外之非都會城市為例，很多路口因經費有限，僅設</w:t>
      </w:r>
      <w:r w:rsidR="004727C6" w:rsidRPr="000E5709">
        <w:rPr>
          <w:rFonts w:ascii="標楷體" w:eastAsia="標楷體" w:hAnsi="標楷體" w:cs="Times New Roman" w:hint="eastAsia"/>
          <w:sz w:val="28"/>
          <w:szCs w:val="28"/>
        </w:rPr>
        <w:t>行車標誌，未設行人標誌，致行人過馬路時僅能就行車標誌為是否行進之依據，爰該懶人包宣導品係行人相關交通安全觀念之建立，包括弱勢之不同族群均可適用，且在程序上已於本所性別平等工作小組會議討論，並請道路交通安督導委員會提供意見。廖諮議復表示瞭解，並說僅是以本所案例來敘明性平觀念之意義。</w:t>
      </w:r>
    </w:p>
    <w:p w:rsidR="00491064" w:rsidRPr="000E5709" w:rsidRDefault="00491064" w:rsidP="00C15AE2">
      <w:pPr>
        <w:pStyle w:val="a3"/>
        <w:numPr>
          <w:ilvl w:val="0"/>
          <w:numId w:val="9"/>
        </w:numPr>
        <w:adjustRightInd w:val="0"/>
        <w:snapToGrid w:val="0"/>
        <w:spacing w:beforeLines="50" w:before="180" w:afterLines="50" w:after="180" w:line="440" w:lineRule="exact"/>
        <w:ind w:leftChars="0"/>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本案</w:t>
      </w:r>
      <w:r w:rsidR="004727C6" w:rsidRPr="000E5709">
        <w:rPr>
          <w:rFonts w:ascii="標楷體" w:eastAsia="標楷體" w:hAnsi="標楷體" w:cs="Times New Roman" w:hint="eastAsia"/>
          <w:sz w:val="28"/>
          <w:szCs w:val="28"/>
        </w:rPr>
        <w:t>交通部函請</w:t>
      </w:r>
      <w:r w:rsidR="00516730" w:rsidRPr="000E5709">
        <w:rPr>
          <w:rFonts w:ascii="標楷體" w:eastAsia="標楷體" w:hAnsi="標楷體" w:cs="Times New Roman" w:hint="eastAsia"/>
          <w:sz w:val="28"/>
          <w:szCs w:val="28"/>
        </w:rPr>
        <w:t>依委員及行政院性別平等處意見依限於111年12月26日前</w:t>
      </w:r>
      <w:r w:rsidR="002D03B1" w:rsidRPr="000E5709">
        <w:rPr>
          <w:rFonts w:ascii="標楷體" w:eastAsia="標楷體" w:hAnsi="標楷體" w:cs="Times New Roman" w:hint="eastAsia"/>
          <w:sz w:val="28"/>
          <w:szCs w:val="28"/>
        </w:rPr>
        <w:t>免備文逕送</w:t>
      </w:r>
      <w:r w:rsidR="00516730" w:rsidRPr="000E5709">
        <w:rPr>
          <w:rFonts w:ascii="標楷體" w:eastAsia="標楷體" w:hAnsi="標楷體" w:cs="Times New Roman" w:hint="eastAsia"/>
          <w:sz w:val="28"/>
          <w:szCs w:val="28"/>
        </w:rPr>
        <w:t>交通</w:t>
      </w:r>
      <w:r w:rsidR="002D03B1" w:rsidRPr="000E5709">
        <w:rPr>
          <w:rFonts w:ascii="標楷體" w:eastAsia="標楷體" w:hAnsi="標楷體" w:cs="Times New Roman" w:hint="eastAsia"/>
          <w:sz w:val="28"/>
          <w:szCs w:val="28"/>
        </w:rPr>
        <w:t>部人事處彙辦</w:t>
      </w:r>
      <w:r w:rsidR="00516730" w:rsidRPr="000E5709">
        <w:rPr>
          <w:rFonts w:ascii="標楷體" w:eastAsia="標楷體" w:hAnsi="標楷體" w:cs="Times New Roman" w:hint="eastAsia"/>
          <w:sz w:val="28"/>
          <w:szCs w:val="28"/>
        </w:rPr>
        <w:t>，</w:t>
      </w:r>
      <w:r w:rsidRPr="000E5709">
        <w:rPr>
          <w:rFonts w:ascii="標楷體" w:eastAsia="標楷體" w:hAnsi="標楷體" w:cs="Times New Roman" w:hint="eastAsia"/>
          <w:sz w:val="28"/>
          <w:szCs w:val="28"/>
        </w:rPr>
        <w:t>爰於本次會議研提討論。</w:t>
      </w:r>
    </w:p>
    <w:p w:rsidR="000E5709" w:rsidRPr="000E5709" w:rsidRDefault="000E5709" w:rsidP="000E5709">
      <w:pPr>
        <w:adjustRightInd w:val="0"/>
        <w:snapToGrid w:val="0"/>
        <w:spacing w:line="440" w:lineRule="exact"/>
        <w:jc w:val="both"/>
        <w:rPr>
          <w:rFonts w:ascii="標楷體" w:eastAsia="標楷體" w:hAnsi="標楷體" w:cs="Times New Roman"/>
          <w:sz w:val="28"/>
          <w:szCs w:val="28"/>
        </w:rPr>
      </w:pPr>
      <w:r w:rsidRPr="000E5709">
        <w:rPr>
          <w:rFonts w:ascii="標楷體" w:eastAsia="標楷體" w:hAnsi="標楷體" w:cs="Times New Roman" w:hint="eastAsia"/>
          <w:sz w:val="28"/>
          <w:szCs w:val="28"/>
        </w:rPr>
        <w:t>決議：</w:t>
      </w:r>
    </w:p>
    <w:p w:rsidR="000E5709" w:rsidRPr="000E5709" w:rsidRDefault="000E5709" w:rsidP="00632E29">
      <w:pPr>
        <w:numPr>
          <w:ilvl w:val="0"/>
          <w:numId w:val="12"/>
        </w:numPr>
        <w:adjustRightInd w:val="0"/>
        <w:snapToGrid w:val="0"/>
        <w:spacing w:line="440" w:lineRule="exact"/>
        <w:jc w:val="both"/>
        <w:rPr>
          <w:rFonts w:ascii="標楷體" w:eastAsia="標楷體" w:hAnsi="標楷體" w:cs="Times New Roman" w:hint="eastAsia"/>
          <w:sz w:val="28"/>
          <w:szCs w:val="28"/>
        </w:rPr>
      </w:pPr>
      <w:r w:rsidRPr="000E5709">
        <w:rPr>
          <w:rFonts w:ascii="標楷體" w:eastAsia="標楷體" w:hAnsi="標楷體" w:cs="Times New Roman" w:hint="eastAsia"/>
          <w:sz w:val="28"/>
          <w:szCs w:val="28"/>
        </w:rPr>
        <w:t>有關</w:t>
      </w:r>
      <w:r w:rsidRPr="00632E29">
        <w:rPr>
          <w:rFonts w:ascii="標楷體" w:eastAsia="標楷體" w:hAnsi="標楷體" w:cs="Times New Roman" w:hint="eastAsia"/>
          <w:sz w:val="28"/>
          <w:szCs w:val="28"/>
        </w:rPr>
        <w:t>本所填寫之「辦理情形」，經嚴委員及本所同仁</w:t>
      </w:r>
      <w:r w:rsidR="00632E29" w:rsidRPr="00632E29">
        <w:rPr>
          <w:rFonts w:ascii="標楷體" w:eastAsia="標楷體" w:hAnsi="標楷體" w:cs="Times New Roman" w:hint="eastAsia"/>
          <w:sz w:val="28"/>
          <w:szCs w:val="28"/>
        </w:rPr>
        <w:t>於會中逐一</w:t>
      </w:r>
      <w:r w:rsidRPr="00632E29">
        <w:rPr>
          <w:rFonts w:ascii="標楷體" w:eastAsia="標楷體" w:hAnsi="標楷體" w:cs="Times New Roman" w:hint="eastAsia"/>
          <w:sz w:val="28"/>
          <w:szCs w:val="28"/>
        </w:rPr>
        <w:t>檢視修正如</w:t>
      </w:r>
      <w:r w:rsidR="00632E29" w:rsidRPr="00632E29">
        <w:rPr>
          <w:rFonts w:ascii="標楷體" w:eastAsia="標楷體" w:hAnsi="標楷體" w:cs="Times New Roman" w:hint="eastAsia"/>
          <w:sz w:val="28"/>
          <w:szCs w:val="28"/>
        </w:rPr>
        <w:t>附件8。</w:t>
      </w:r>
    </w:p>
    <w:p w:rsidR="000E5709" w:rsidRPr="000E5709" w:rsidRDefault="000E5709" w:rsidP="000E5709">
      <w:pPr>
        <w:numPr>
          <w:ilvl w:val="0"/>
          <w:numId w:val="12"/>
        </w:numPr>
        <w:adjustRightInd w:val="0"/>
        <w:snapToGrid w:val="0"/>
        <w:spacing w:line="440" w:lineRule="exact"/>
        <w:jc w:val="both"/>
        <w:rPr>
          <w:rFonts w:ascii="標楷體" w:eastAsia="標楷體" w:hAnsi="標楷體" w:cs="Times New Roman"/>
          <w:color w:val="000000" w:themeColor="text1"/>
          <w:sz w:val="28"/>
          <w:szCs w:val="28"/>
        </w:rPr>
      </w:pPr>
      <w:r w:rsidRPr="00AA1CCE">
        <w:rPr>
          <w:rFonts w:ascii="標楷體" w:eastAsia="標楷體" w:hAnsi="標楷體" w:cs="Times New Roman" w:hint="eastAsia"/>
          <w:color w:val="000000" w:themeColor="text1"/>
          <w:sz w:val="28"/>
          <w:szCs w:val="28"/>
        </w:rPr>
        <w:t>另有關本所</w:t>
      </w:r>
      <w:proofErr w:type="gramStart"/>
      <w:r w:rsidRPr="00AA1CCE">
        <w:rPr>
          <w:rFonts w:ascii="標楷體" w:eastAsia="標楷體" w:hAnsi="標楷體" w:cs="Times New Roman" w:hint="eastAsia"/>
          <w:color w:val="000000" w:themeColor="text1"/>
          <w:sz w:val="28"/>
          <w:szCs w:val="28"/>
        </w:rPr>
        <w:t>研</w:t>
      </w:r>
      <w:proofErr w:type="gramEnd"/>
      <w:r w:rsidRPr="00AA1CCE">
        <w:rPr>
          <w:rFonts w:ascii="標楷體" w:eastAsia="標楷體" w:hAnsi="標楷體" w:cs="Times New Roman" w:hint="eastAsia"/>
          <w:color w:val="000000" w:themeColor="text1"/>
          <w:sz w:val="28"/>
          <w:szCs w:val="28"/>
        </w:rPr>
        <w:t>提「路口沒有行人燈，行人要看紅綠</w:t>
      </w:r>
      <w:bookmarkStart w:id="0" w:name="_GoBack"/>
      <w:bookmarkEnd w:id="0"/>
      <w:r w:rsidRPr="00AA1CCE">
        <w:rPr>
          <w:rFonts w:ascii="標楷體" w:eastAsia="標楷體" w:hAnsi="標楷體" w:cs="Times New Roman" w:hint="eastAsia"/>
          <w:color w:val="000000" w:themeColor="text1"/>
          <w:sz w:val="28"/>
          <w:szCs w:val="28"/>
        </w:rPr>
        <w:t>燈，注意左右轉彎車」懶人包宣導品，可加強關注性別、年齡、身障、農村及偏鄉等差異及需求，以提升性平效益一節，</w:t>
      </w:r>
      <w:proofErr w:type="gramStart"/>
      <w:r w:rsidRPr="00AA1CCE">
        <w:rPr>
          <w:rFonts w:ascii="標楷體" w:eastAsia="標楷體" w:hAnsi="標楷體" w:cs="Times New Roman" w:hint="eastAsia"/>
          <w:color w:val="000000" w:themeColor="text1"/>
          <w:sz w:val="28"/>
          <w:szCs w:val="28"/>
        </w:rPr>
        <w:t>該節主政</w:t>
      </w:r>
      <w:proofErr w:type="gramEnd"/>
      <w:r w:rsidRPr="00AA1CCE">
        <w:rPr>
          <w:rFonts w:ascii="標楷體" w:eastAsia="標楷體" w:hAnsi="標楷體" w:cs="Times New Roman" w:hint="eastAsia"/>
          <w:color w:val="000000" w:themeColor="text1"/>
          <w:sz w:val="28"/>
          <w:szCs w:val="28"/>
        </w:rPr>
        <w:t>單位運安組表示，該宣導品之宣導主題為用路人對號</w:t>
      </w:r>
      <w:proofErr w:type="gramStart"/>
      <w:r w:rsidRPr="00AA1CCE">
        <w:rPr>
          <w:rFonts w:ascii="標楷體" w:eastAsia="標楷體" w:hAnsi="標楷體" w:cs="Times New Roman" w:hint="eastAsia"/>
          <w:color w:val="000000" w:themeColor="text1"/>
          <w:sz w:val="28"/>
          <w:szCs w:val="28"/>
        </w:rPr>
        <w:t>誌</w:t>
      </w:r>
      <w:proofErr w:type="gramEnd"/>
      <w:r w:rsidRPr="00AA1CCE">
        <w:rPr>
          <w:rFonts w:ascii="標楷體" w:eastAsia="標楷體" w:hAnsi="標楷體" w:cs="Times New Roman" w:hint="eastAsia"/>
          <w:color w:val="000000" w:themeColor="text1"/>
          <w:sz w:val="28"/>
          <w:szCs w:val="28"/>
        </w:rPr>
        <w:t>的辨認原則，依「道路交通標誌標線號</w:t>
      </w:r>
      <w:proofErr w:type="gramStart"/>
      <w:r w:rsidRPr="00AA1CCE">
        <w:rPr>
          <w:rFonts w:ascii="標楷體" w:eastAsia="標楷體" w:hAnsi="標楷體" w:cs="Times New Roman" w:hint="eastAsia"/>
          <w:color w:val="000000" w:themeColor="text1"/>
          <w:sz w:val="28"/>
          <w:szCs w:val="28"/>
        </w:rPr>
        <w:t>誌</w:t>
      </w:r>
      <w:proofErr w:type="gramEnd"/>
      <w:r w:rsidRPr="00AA1CCE">
        <w:rPr>
          <w:rFonts w:ascii="標楷體" w:eastAsia="標楷體" w:hAnsi="標楷體" w:cs="Times New Roman" w:hint="eastAsia"/>
          <w:color w:val="000000" w:themeColor="text1"/>
          <w:sz w:val="28"/>
          <w:szCs w:val="28"/>
        </w:rPr>
        <w:t>設置規則」206條規定號誌燈號顯示的意義，並無性別、年齡、身障、農村及偏鄉等差異，</w:t>
      </w:r>
      <w:proofErr w:type="gramStart"/>
      <w:r w:rsidRPr="00AA1CCE">
        <w:rPr>
          <w:rFonts w:ascii="標楷體" w:eastAsia="標楷體" w:hAnsi="標楷體" w:cs="Times New Roman" w:hint="eastAsia"/>
          <w:color w:val="000000" w:themeColor="text1"/>
          <w:sz w:val="28"/>
          <w:szCs w:val="28"/>
        </w:rPr>
        <w:t>爰</w:t>
      </w:r>
      <w:proofErr w:type="gramEnd"/>
      <w:r w:rsidRPr="00AA1CCE">
        <w:rPr>
          <w:rFonts w:ascii="標楷體" w:eastAsia="標楷體" w:hAnsi="標楷體" w:cs="Times New Roman" w:hint="eastAsia"/>
          <w:color w:val="000000" w:themeColor="text1"/>
          <w:sz w:val="28"/>
          <w:szCs w:val="28"/>
        </w:rPr>
        <w:t>該宣導品本身較無法做此類差異化的調整，會中嚴委員表示認同</w:t>
      </w:r>
      <w:r w:rsidR="006A54CB" w:rsidRPr="006A54CB">
        <w:rPr>
          <w:rFonts w:ascii="新細明體" w:eastAsia="新細明體" w:hAnsi="新細明體" w:cs="Times New Roman" w:hint="eastAsia"/>
          <w:color w:val="FF0000"/>
          <w:sz w:val="28"/>
          <w:szCs w:val="28"/>
        </w:rPr>
        <w:t>，</w:t>
      </w:r>
      <w:r w:rsidR="006A54CB" w:rsidRPr="006A54CB">
        <w:rPr>
          <w:rFonts w:ascii="標楷體" w:eastAsia="標楷體" w:hAnsi="標楷體" w:cs="Times New Roman" w:hint="eastAsia"/>
          <w:color w:val="FF0000"/>
          <w:sz w:val="28"/>
          <w:szCs w:val="28"/>
        </w:rPr>
        <w:t>並表示高齡、身障族群可於號</w:t>
      </w:r>
      <w:proofErr w:type="gramStart"/>
      <w:r w:rsidR="006A54CB" w:rsidRPr="006A54CB">
        <w:rPr>
          <w:rFonts w:ascii="標楷體" w:eastAsia="標楷體" w:hAnsi="標楷體" w:cs="Times New Roman" w:hint="eastAsia"/>
          <w:color w:val="FF0000"/>
          <w:sz w:val="28"/>
          <w:szCs w:val="28"/>
        </w:rPr>
        <w:t>誌</w:t>
      </w:r>
      <w:proofErr w:type="gramEnd"/>
      <w:r w:rsidR="006A54CB" w:rsidRPr="006A54CB">
        <w:rPr>
          <w:rFonts w:ascii="標楷體" w:eastAsia="標楷體" w:hAnsi="標楷體" w:cs="Times New Roman" w:hint="eastAsia"/>
          <w:color w:val="FF0000"/>
          <w:sz w:val="28"/>
          <w:szCs w:val="28"/>
        </w:rPr>
        <w:t>時制綠燈時相長度考量，另</w:t>
      </w:r>
      <w:r w:rsidRPr="00AA1CCE">
        <w:rPr>
          <w:rFonts w:ascii="標楷體" w:eastAsia="標楷體" w:hAnsi="標楷體" w:cs="Times New Roman" w:hint="eastAsia"/>
          <w:color w:val="000000" w:themeColor="text1"/>
          <w:sz w:val="28"/>
          <w:szCs w:val="28"/>
        </w:rPr>
        <w:t>建議可增加英文說明，以增進多元族群友善程度，</w:t>
      </w:r>
      <w:proofErr w:type="gramStart"/>
      <w:r w:rsidR="00AA1CCE" w:rsidRPr="00AA1CCE">
        <w:rPr>
          <w:rFonts w:ascii="標楷體" w:eastAsia="標楷體" w:hAnsi="標楷體" w:cs="Times New Roman" w:hint="eastAsia"/>
          <w:color w:val="000000" w:themeColor="text1"/>
          <w:sz w:val="28"/>
          <w:szCs w:val="28"/>
        </w:rPr>
        <w:t>並</w:t>
      </w:r>
      <w:r w:rsidRPr="00AA1CCE">
        <w:rPr>
          <w:rFonts w:ascii="標楷體" w:eastAsia="標楷體" w:hAnsi="標楷體" w:cs="Times New Roman" w:hint="eastAsia"/>
          <w:color w:val="000000" w:themeColor="text1"/>
          <w:sz w:val="28"/>
          <w:szCs w:val="28"/>
        </w:rPr>
        <w:t>請運安</w:t>
      </w:r>
      <w:proofErr w:type="gramEnd"/>
      <w:r w:rsidRPr="00AA1CCE">
        <w:rPr>
          <w:rFonts w:ascii="標楷體" w:eastAsia="標楷體" w:hAnsi="標楷體" w:cs="Times New Roman" w:hint="eastAsia"/>
          <w:color w:val="000000" w:themeColor="text1"/>
          <w:sz w:val="28"/>
          <w:szCs w:val="28"/>
        </w:rPr>
        <w:t>組加</w:t>
      </w:r>
      <w:proofErr w:type="gramStart"/>
      <w:r w:rsidRPr="00AA1CCE">
        <w:rPr>
          <w:rFonts w:ascii="標楷體" w:eastAsia="標楷體" w:hAnsi="標楷體" w:cs="Times New Roman" w:hint="eastAsia"/>
          <w:color w:val="000000" w:themeColor="text1"/>
          <w:sz w:val="28"/>
          <w:szCs w:val="28"/>
        </w:rPr>
        <w:t>註</w:t>
      </w:r>
      <w:proofErr w:type="gramEnd"/>
      <w:r w:rsidRPr="00AA1CCE">
        <w:rPr>
          <w:rFonts w:ascii="標楷體" w:eastAsia="標楷體" w:hAnsi="標楷體" w:cs="Times New Roman" w:hint="eastAsia"/>
          <w:color w:val="000000" w:themeColor="text1"/>
          <w:sz w:val="28"/>
          <w:szCs w:val="28"/>
        </w:rPr>
        <w:t>英文說明</w:t>
      </w:r>
      <w:proofErr w:type="gramStart"/>
      <w:r w:rsidR="00AA1CCE" w:rsidRPr="00AA1CCE">
        <w:rPr>
          <w:rFonts w:ascii="標楷體" w:eastAsia="標楷體" w:hAnsi="標楷體" w:cs="Times New Roman" w:hint="eastAsia"/>
          <w:color w:val="000000" w:themeColor="text1"/>
          <w:sz w:val="28"/>
          <w:szCs w:val="28"/>
        </w:rPr>
        <w:t>賡</w:t>
      </w:r>
      <w:proofErr w:type="gramEnd"/>
      <w:r w:rsidR="00AA1CCE" w:rsidRPr="00AA1CCE">
        <w:rPr>
          <w:rFonts w:ascii="標楷體" w:eastAsia="標楷體" w:hAnsi="標楷體" w:cs="Times New Roman" w:hint="eastAsia"/>
          <w:color w:val="000000" w:themeColor="text1"/>
          <w:sz w:val="28"/>
          <w:szCs w:val="28"/>
        </w:rPr>
        <w:t>續辦理，</w:t>
      </w:r>
      <w:r w:rsidR="00AA1CCE">
        <w:rPr>
          <w:rFonts w:ascii="標楷體" w:eastAsia="標楷體" w:hAnsi="標楷體" w:cs="Times New Roman" w:hint="eastAsia"/>
          <w:color w:val="000000" w:themeColor="text1"/>
          <w:sz w:val="28"/>
          <w:szCs w:val="28"/>
        </w:rPr>
        <w:t>及</w:t>
      </w:r>
      <w:proofErr w:type="gramStart"/>
      <w:r w:rsidRPr="00AA1CCE">
        <w:rPr>
          <w:rFonts w:ascii="標楷體" w:eastAsia="標楷體" w:hAnsi="標楷體" w:cs="Times New Roman" w:hint="eastAsia"/>
          <w:color w:val="000000" w:themeColor="text1"/>
          <w:sz w:val="28"/>
          <w:szCs w:val="28"/>
        </w:rPr>
        <w:t>請運資組</w:t>
      </w:r>
      <w:proofErr w:type="gramEnd"/>
      <w:r w:rsidRPr="00AA1CCE">
        <w:rPr>
          <w:rFonts w:ascii="標楷體" w:eastAsia="標楷體" w:hAnsi="標楷體" w:cs="Times New Roman" w:hint="eastAsia"/>
          <w:color w:val="000000" w:themeColor="text1"/>
          <w:sz w:val="28"/>
          <w:szCs w:val="28"/>
        </w:rPr>
        <w:t>協助加以潤稿，以增進對多元族群的宣導效益。</w:t>
      </w:r>
    </w:p>
    <w:p w:rsidR="00294491" w:rsidRPr="006A54CB" w:rsidRDefault="00294491" w:rsidP="00491064">
      <w:pPr>
        <w:adjustRightInd w:val="0"/>
        <w:snapToGrid w:val="0"/>
        <w:spacing w:beforeLines="50" w:before="180" w:afterLines="50" w:after="180" w:line="440" w:lineRule="exact"/>
        <w:jc w:val="both"/>
        <w:rPr>
          <w:rFonts w:ascii="標楷體" w:eastAsia="標楷體" w:hAnsi="標楷體" w:cs="Times New Roman"/>
          <w:color w:val="000000" w:themeColor="text1"/>
          <w:sz w:val="28"/>
          <w:szCs w:val="28"/>
        </w:rPr>
      </w:pPr>
    </w:p>
    <w:p w:rsidR="00C232D0" w:rsidRPr="00555E64" w:rsidRDefault="00C232D0" w:rsidP="00491064">
      <w:pPr>
        <w:pStyle w:val="a3"/>
        <w:numPr>
          <w:ilvl w:val="0"/>
          <w:numId w:val="2"/>
        </w:numPr>
        <w:adjustRightInd w:val="0"/>
        <w:snapToGrid w:val="0"/>
        <w:spacing w:beforeLines="50" w:before="180" w:afterLines="50" w:after="180" w:line="440" w:lineRule="exact"/>
        <w:ind w:leftChars="0" w:left="0"/>
        <w:jc w:val="both"/>
        <w:rPr>
          <w:rFonts w:ascii="標楷體" w:eastAsia="標楷體" w:hAnsi="標楷體"/>
          <w:color w:val="000000" w:themeColor="text1"/>
          <w:sz w:val="28"/>
          <w:szCs w:val="28"/>
        </w:rPr>
      </w:pPr>
      <w:r w:rsidRPr="00555E64">
        <w:rPr>
          <w:rFonts w:ascii="標楷體" w:eastAsia="標楷體" w:hAnsi="標楷體" w:hint="eastAsia"/>
          <w:color w:val="000000" w:themeColor="text1"/>
          <w:sz w:val="28"/>
          <w:szCs w:val="28"/>
        </w:rPr>
        <w:t>臨時動議：</w:t>
      </w:r>
      <w:r w:rsidR="00815F72">
        <w:rPr>
          <w:rFonts w:ascii="標楷體" w:eastAsia="標楷體" w:hAnsi="標楷體" w:hint="eastAsia"/>
          <w:color w:val="000000" w:themeColor="text1"/>
          <w:sz w:val="28"/>
          <w:szCs w:val="28"/>
        </w:rPr>
        <w:t>無</w:t>
      </w:r>
    </w:p>
    <w:p w:rsidR="00C232D0" w:rsidRPr="00555E64" w:rsidRDefault="00C232D0" w:rsidP="00491064">
      <w:pPr>
        <w:pStyle w:val="a3"/>
        <w:numPr>
          <w:ilvl w:val="0"/>
          <w:numId w:val="2"/>
        </w:numPr>
        <w:adjustRightInd w:val="0"/>
        <w:snapToGrid w:val="0"/>
        <w:spacing w:beforeLines="50" w:before="180" w:afterLines="50" w:after="180" w:line="440" w:lineRule="exact"/>
        <w:ind w:leftChars="0" w:left="0"/>
        <w:jc w:val="both"/>
        <w:rPr>
          <w:rFonts w:ascii="標楷體" w:eastAsia="標楷體" w:hAnsi="標楷體"/>
          <w:color w:val="000000" w:themeColor="text1"/>
          <w:sz w:val="28"/>
          <w:szCs w:val="28"/>
        </w:rPr>
      </w:pPr>
      <w:r w:rsidRPr="00555E64">
        <w:rPr>
          <w:rFonts w:ascii="標楷體" w:eastAsia="標楷體" w:hAnsi="標楷體" w:hint="eastAsia"/>
          <w:color w:val="000000" w:themeColor="text1"/>
          <w:sz w:val="28"/>
          <w:szCs w:val="28"/>
        </w:rPr>
        <w:t>散會</w:t>
      </w:r>
      <w:r w:rsidR="00815F72">
        <w:rPr>
          <w:rFonts w:ascii="新細明體" w:eastAsia="新細明體" w:hAnsi="新細明體" w:hint="eastAsia"/>
          <w:color w:val="000000" w:themeColor="text1"/>
          <w:sz w:val="28"/>
          <w:szCs w:val="28"/>
        </w:rPr>
        <w:t>：</w:t>
      </w:r>
      <w:r w:rsidR="00815F72">
        <w:rPr>
          <w:rFonts w:ascii="標楷體" w:eastAsia="標楷體" w:hAnsi="標楷體" w:hint="eastAsia"/>
          <w:color w:val="000000" w:themeColor="text1"/>
          <w:sz w:val="28"/>
          <w:szCs w:val="28"/>
        </w:rPr>
        <w:t>中午12時</w:t>
      </w:r>
    </w:p>
    <w:p w:rsidR="00C232D0" w:rsidRPr="00555E64" w:rsidRDefault="00C232D0" w:rsidP="00C232D0">
      <w:pPr>
        <w:pStyle w:val="a3"/>
        <w:adjustRightInd w:val="0"/>
        <w:snapToGrid w:val="0"/>
        <w:spacing w:beforeLines="50" w:before="180" w:afterLines="50" w:after="180" w:line="440" w:lineRule="exact"/>
        <w:ind w:leftChars="0" w:left="991" w:hangingChars="354" w:hanging="991"/>
        <w:jc w:val="both"/>
        <w:rPr>
          <w:rFonts w:ascii="標楷體" w:eastAsia="標楷體" w:hAnsi="標楷體"/>
          <w:color w:val="000000" w:themeColor="text1"/>
          <w:sz w:val="28"/>
          <w:szCs w:val="28"/>
        </w:rPr>
      </w:pPr>
    </w:p>
    <w:p w:rsidR="00D371BC" w:rsidRPr="00DC048C" w:rsidRDefault="00D371BC">
      <w:pPr>
        <w:rPr>
          <w:color w:val="FF0000"/>
        </w:rPr>
      </w:pPr>
    </w:p>
    <w:sectPr w:rsidR="00D371BC" w:rsidRPr="00DC048C" w:rsidSect="001F6ACB">
      <w:pgSz w:w="11906" w:h="16838"/>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3E" w:rsidRDefault="0005583E" w:rsidP="00D72542">
      <w:r>
        <w:separator/>
      </w:r>
    </w:p>
  </w:endnote>
  <w:endnote w:type="continuationSeparator" w:id="0">
    <w:p w:rsidR="0005583E" w:rsidRDefault="0005583E" w:rsidP="00D7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3E" w:rsidRDefault="0005583E" w:rsidP="00D72542">
      <w:r>
        <w:separator/>
      </w:r>
    </w:p>
  </w:footnote>
  <w:footnote w:type="continuationSeparator" w:id="0">
    <w:p w:rsidR="0005583E" w:rsidRDefault="0005583E" w:rsidP="00D7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65B"/>
    <w:multiLevelType w:val="hybridMultilevel"/>
    <w:tmpl w:val="DED08118"/>
    <w:lvl w:ilvl="0" w:tplc="B6DEF53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54C2A92"/>
    <w:multiLevelType w:val="hybridMultilevel"/>
    <w:tmpl w:val="AEE4D496"/>
    <w:lvl w:ilvl="0" w:tplc="608C79CA">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15:restartNumberingAfterBreak="0">
    <w:nsid w:val="241210DD"/>
    <w:multiLevelType w:val="hybridMultilevel"/>
    <w:tmpl w:val="0486E8F6"/>
    <w:lvl w:ilvl="0" w:tplc="DDF80AC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C879FB"/>
    <w:multiLevelType w:val="hybridMultilevel"/>
    <w:tmpl w:val="83C6B52E"/>
    <w:lvl w:ilvl="0" w:tplc="96DE2EFE">
      <w:start w:val="1"/>
      <w:numFmt w:val="ideographLegalTraditional"/>
      <w:lvlText w:val="%1、"/>
      <w:lvlJc w:val="left"/>
      <w:pPr>
        <w:ind w:left="720" w:hanging="72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A633EC"/>
    <w:multiLevelType w:val="hybridMultilevel"/>
    <w:tmpl w:val="F4FADB22"/>
    <w:lvl w:ilvl="0" w:tplc="2F8A3B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EC87737"/>
    <w:multiLevelType w:val="hybridMultilevel"/>
    <w:tmpl w:val="0A78FF52"/>
    <w:lvl w:ilvl="0" w:tplc="0E02E40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34A54C4F"/>
    <w:multiLevelType w:val="hybridMultilevel"/>
    <w:tmpl w:val="AE72FAE2"/>
    <w:lvl w:ilvl="0" w:tplc="6466017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80436BE"/>
    <w:multiLevelType w:val="hybridMultilevel"/>
    <w:tmpl w:val="8F8C7EB0"/>
    <w:lvl w:ilvl="0" w:tplc="077A4F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1C0DA4"/>
    <w:multiLevelType w:val="hybridMultilevel"/>
    <w:tmpl w:val="E98C1F5C"/>
    <w:lvl w:ilvl="0" w:tplc="71AAEF24">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9" w15:restartNumberingAfterBreak="0">
    <w:nsid w:val="52AB3E57"/>
    <w:multiLevelType w:val="hybridMultilevel"/>
    <w:tmpl w:val="C25A7202"/>
    <w:lvl w:ilvl="0" w:tplc="9522E48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639C22C3"/>
    <w:multiLevelType w:val="hybridMultilevel"/>
    <w:tmpl w:val="F4121C76"/>
    <w:lvl w:ilvl="0" w:tplc="3212258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15:restartNumberingAfterBreak="0">
    <w:nsid w:val="6A8B2B25"/>
    <w:multiLevelType w:val="hybridMultilevel"/>
    <w:tmpl w:val="EDF45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EA2DAC"/>
    <w:multiLevelType w:val="hybridMultilevel"/>
    <w:tmpl w:val="A6C44130"/>
    <w:lvl w:ilvl="0" w:tplc="04090017">
      <w:start w:val="1"/>
      <w:numFmt w:val="ideographLegalTraditional"/>
      <w:lvlText w:val="%1、"/>
      <w:lvlJc w:val="left"/>
      <w:pPr>
        <w:ind w:left="480" w:hanging="480"/>
      </w:pPr>
      <w:rPr>
        <w:rFonts w:hint="default"/>
      </w:rPr>
    </w:lvl>
    <w:lvl w:ilvl="1" w:tplc="AFE44E88">
      <w:start w:val="1"/>
      <w:numFmt w:val="taiwaneseCountingThousand"/>
      <w:lvlText w:val="%2、"/>
      <w:lvlJc w:val="left"/>
      <w:pPr>
        <w:ind w:left="1200" w:hanging="720"/>
      </w:pPr>
      <w:rPr>
        <w:rFonts w:hint="default"/>
        <w:color w:val="auto"/>
      </w:rPr>
    </w:lvl>
    <w:lvl w:ilvl="2" w:tplc="34667FF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10"/>
  </w:num>
  <w:num w:numId="4">
    <w:abstractNumId w:val="5"/>
  </w:num>
  <w:num w:numId="5">
    <w:abstractNumId w:val="1"/>
  </w:num>
  <w:num w:numId="6">
    <w:abstractNumId w:val="2"/>
  </w:num>
  <w:num w:numId="7">
    <w:abstractNumId w:val="7"/>
  </w:num>
  <w:num w:numId="8">
    <w:abstractNumId w:val="6"/>
  </w:num>
  <w:num w:numId="9">
    <w:abstractNumId w:val="4"/>
  </w:num>
  <w:num w:numId="10">
    <w:abstractNumId w:val="1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D0"/>
    <w:rsid w:val="00013D28"/>
    <w:rsid w:val="0005583E"/>
    <w:rsid w:val="00091A68"/>
    <w:rsid w:val="000969CB"/>
    <w:rsid w:val="000A0165"/>
    <w:rsid w:val="000E0AA8"/>
    <w:rsid w:val="000E5709"/>
    <w:rsid w:val="000F01DB"/>
    <w:rsid w:val="000F6079"/>
    <w:rsid w:val="001219C9"/>
    <w:rsid w:val="00143638"/>
    <w:rsid w:val="001865FF"/>
    <w:rsid w:val="001939D4"/>
    <w:rsid w:val="001A6C4E"/>
    <w:rsid w:val="001B1176"/>
    <w:rsid w:val="001B726C"/>
    <w:rsid w:val="001D56E4"/>
    <w:rsid w:val="00210B15"/>
    <w:rsid w:val="00250CFF"/>
    <w:rsid w:val="00257386"/>
    <w:rsid w:val="00294491"/>
    <w:rsid w:val="00294988"/>
    <w:rsid w:val="00294E0E"/>
    <w:rsid w:val="002D03B1"/>
    <w:rsid w:val="003349B9"/>
    <w:rsid w:val="003B78B6"/>
    <w:rsid w:val="003F22FE"/>
    <w:rsid w:val="00424150"/>
    <w:rsid w:val="00440D0D"/>
    <w:rsid w:val="004727C6"/>
    <w:rsid w:val="00491064"/>
    <w:rsid w:val="004B2C04"/>
    <w:rsid w:val="004B38D5"/>
    <w:rsid w:val="004F3418"/>
    <w:rsid w:val="00516730"/>
    <w:rsid w:val="00526A55"/>
    <w:rsid w:val="00533F89"/>
    <w:rsid w:val="00555E64"/>
    <w:rsid w:val="0056376C"/>
    <w:rsid w:val="005848EC"/>
    <w:rsid w:val="005F3E1B"/>
    <w:rsid w:val="00606494"/>
    <w:rsid w:val="00632E29"/>
    <w:rsid w:val="00654E27"/>
    <w:rsid w:val="006A54CB"/>
    <w:rsid w:val="006E72E9"/>
    <w:rsid w:val="00742E66"/>
    <w:rsid w:val="0077022D"/>
    <w:rsid w:val="00771F36"/>
    <w:rsid w:val="0078084C"/>
    <w:rsid w:val="007E4C55"/>
    <w:rsid w:val="00815F72"/>
    <w:rsid w:val="0084181C"/>
    <w:rsid w:val="0091012F"/>
    <w:rsid w:val="0093480E"/>
    <w:rsid w:val="009A694A"/>
    <w:rsid w:val="009B73D0"/>
    <w:rsid w:val="009F4AB7"/>
    <w:rsid w:val="00A43B4F"/>
    <w:rsid w:val="00A47A40"/>
    <w:rsid w:val="00A85123"/>
    <w:rsid w:val="00AA1CCE"/>
    <w:rsid w:val="00AB1B68"/>
    <w:rsid w:val="00AC3F03"/>
    <w:rsid w:val="00AD283A"/>
    <w:rsid w:val="00B33EB9"/>
    <w:rsid w:val="00B40129"/>
    <w:rsid w:val="00B67A14"/>
    <w:rsid w:val="00B805DB"/>
    <w:rsid w:val="00C232D0"/>
    <w:rsid w:val="00CC1DD6"/>
    <w:rsid w:val="00CC7717"/>
    <w:rsid w:val="00D35452"/>
    <w:rsid w:val="00D371BC"/>
    <w:rsid w:val="00D72542"/>
    <w:rsid w:val="00DA00A3"/>
    <w:rsid w:val="00DC048C"/>
    <w:rsid w:val="00DC4D57"/>
    <w:rsid w:val="00E30222"/>
    <w:rsid w:val="00E637C0"/>
    <w:rsid w:val="00EC15CE"/>
    <w:rsid w:val="00EE0E0B"/>
    <w:rsid w:val="00F96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ACED"/>
  <w15:chartTrackingRefBased/>
  <w15:docId w15:val="{1B7B2B98-87FA-4FFA-BDA3-EB00F08D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2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2D0"/>
    <w:pPr>
      <w:ind w:leftChars="200" w:left="480"/>
    </w:pPr>
  </w:style>
  <w:style w:type="paragraph" w:styleId="a4">
    <w:name w:val="header"/>
    <w:basedOn w:val="a"/>
    <w:link w:val="a5"/>
    <w:uiPriority w:val="99"/>
    <w:unhideWhenUsed/>
    <w:rsid w:val="00D72542"/>
    <w:pPr>
      <w:tabs>
        <w:tab w:val="center" w:pos="4153"/>
        <w:tab w:val="right" w:pos="8306"/>
      </w:tabs>
      <w:snapToGrid w:val="0"/>
    </w:pPr>
    <w:rPr>
      <w:sz w:val="20"/>
      <w:szCs w:val="20"/>
    </w:rPr>
  </w:style>
  <w:style w:type="character" w:customStyle="1" w:styleId="a5">
    <w:name w:val="頁首 字元"/>
    <w:basedOn w:val="a0"/>
    <w:link w:val="a4"/>
    <w:uiPriority w:val="99"/>
    <w:rsid w:val="00D72542"/>
    <w:rPr>
      <w:sz w:val="20"/>
      <w:szCs w:val="20"/>
    </w:rPr>
  </w:style>
  <w:style w:type="paragraph" w:styleId="a6">
    <w:name w:val="footer"/>
    <w:basedOn w:val="a"/>
    <w:link w:val="a7"/>
    <w:uiPriority w:val="99"/>
    <w:unhideWhenUsed/>
    <w:rsid w:val="00D72542"/>
    <w:pPr>
      <w:tabs>
        <w:tab w:val="center" w:pos="4153"/>
        <w:tab w:val="right" w:pos="8306"/>
      </w:tabs>
      <w:snapToGrid w:val="0"/>
    </w:pPr>
    <w:rPr>
      <w:sz w:val="20"/>
      <w:szCs w:val="20"/>
    </w:rPr>
  </w:style>
  <w:style w:type="character" w:customStyle="1" w:styleId="a7">
    <w:name w:val="頁尾 字元"/>
    <w:basedOn w:val="a0"/>
    <w:link w:val="a6"/>
    <w:uiPriority w:val="99"/>
    <w:rsid w:val="00D72542"/>
    <w:rPr>
      <w:sz w:val="20"/>
      <w:szCs w:val="20"/>
    </w:rPr>
  </w:style>
  <w:style w:type="paragraph" w:styleId="a8">
    <w:name w:val="Balloon Text"/>
    <w:basedOn w:val="a"/>
    <w:link w:val="a9"/>
    <w:uiPriority w:val="99"/>
    <w:semiHidden/>
    <w:unhideWhenUsed/>
    <w:rsid w:val="00D725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25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5BE2-F36B-4101-89EA-D10F3E0D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汪家源</dc:creator>
  <cp:keywords/>
  <dc:description/>
  <cp:lastModifiedBy>汪家源</cp:lastModifiedBy>
  <cp:revision>7</cp:revision>
  <cp:lastPrinted>2022-12-22T02:48:00Z</cp:lastPrinted>
  <dcterms:created xsi:type="dcterms:W3CDTF">2022-12-20T09:25:00Z</dcterms:created>
  <dcterms:modified xsi:type="dcterms:W3CDTF">2022-12-26T04:25:00Z</dcterms:modified>
</cp:coreProperties>
</file>